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4585" w14:textId="77777777" w:rsidR="002B4503" w:rsidRPr="002B4503" w:rsidRDefault="002B4503" w:rsidP="002B4503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1"/>
          <w:szCs w:val="21"/>
        </w:rPr>
      </w:pPr>
      <w:r w:rsidRPr="002B450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shd w:val="clear" w:color="auto" w:fill="00FF00"/>
        </w:rPr>
        <w:br/>
      </w:r>
      <w:r w:rsidR="00723208">
        <w:rPr>
          <w:rFonts w:ascii="Arial" w:eastAsia="Times New Roman" w:hAnsi="Arial" w:cs="Arial"/>
          <w:b/>
          <w:bCs/>
          <w:color w:val="000000"/>
          <w:kern w:val="36"/>
          <w:sz w:val="36"/>
        </w:rPr>
        <w:t>TRIFOUILLETTE</w:t>
      </w:r>
      <w:r w:rsidR="00585099" w:rsidRPr="00585099">
        <w:rPr>
          <w:rStyle w:val="lev"/>
          <w:rFonts w:ascii="Arial" w:eastAsiaTheme="majorEastAsia" w:hAnsi="Arial" w:cs="Arial"/>
          <w:sz w:val="40"/>
          <w:szCs w:val="40"/>
          <w:vertAlign w:val="superscript"/>
        </w:rPr>
        <w:t>®</w:t>
      </w:r>
      <w:r w:rsidR="00BB743A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BLANCHE</w:t>
      </w:r>
      <w:r w:rsidR="001157F3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</w:t>
      </w:r>
      <w:r w:rsidR="008D6F51">
        <w:rPr>
          <w:rFonts w:ascii="Arial" w:eastAsia="Times New Roman" w:hAnsi="Arial" w:cs="Arial"/>
          <w:b/>
          <w:bCs/>
          <w:color w:val="000000"/>
          <w:kern w:val="36"/>
          <w:sz w:val="36"/>
        </w:rPr>
        <w:t>20</w:t>
      </w:r>
      <w:r w:rsidR="000746D0">
        <w:rPr>
          <w:rFonts w:ascii="Arial" w:eastAsia="Times New Roman" w:hAnsi="Arial" w:cs="Arial"/>
          <w:b/>
          <w:bCs/>
          <w:color w:val="000000"/>
          <w:kern w:val="36"/>
          <w:sz w:val="36"/>
        </w:rPr>
        <w:t>2</w:t>
      </w:r>
      <w:r w:rsidR="00A53D12">
        <w:rPr>
          <w:rFonts w:ascii="Arial" w:eastAsia="Times New Roman" w:hAnsi="Arial" w:cs="Arial"/>
          <w:b/>
          <w:bCs/>
          <w:color w:val="000000"/>
          <w:kern w:val="36"/>
          <w:sz w:val="36"/>
        </w:rPr>
        <w:t>4</w:t>
      </w:r>
      <w:r w:rsidR="008D6F5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- </w:t>
      </w:r>
      <w:r w:rsidR="00A53D12">
        <w:rPr>
          <w:rFonts w:ascii="Arial" w:eastAsia="Times New Roman" w:hAnsi="Arial" w:cs="Arial"/>
          <w:b/>
          <w:bCs/>
          <w:color w:val="000000"/>
          <w:kern w:val="36"/>
          <w:sz w:val="36"/>
        </w:rPr>
        <w:t>4</w:t>
      </w:r>
      <w:r w:rsidR="008D6F51" w:rsidRPr="008D6F51">
        <w:rPr>
          <w:rFonts w:ascii="Arial" w:eastAsia="Times New Roman" w:hAnsi="Arial" w:cs="Arial"/>
          <w:b/>
          <w:bCs/>
          <w:color w:val="000000"/>
          <w:kern w:val="36"/>
          <w:sz w:val="36"/>
          <w:vertAlign w:val="superscript"/>
        </w:rPr>
        <w:t>è</w:t>
      </w:r>
      <w:r w:rsidR="000746D0">
        <w:rPr>
          <w:rFonts w:ascii="Arial" w:eastAsia="Times New Roman" w:hAnsi="Arial" w:cs="Arial"/>
          <w:b/>
          <w:bCs/>
          <w:color w:val="000000"/>
          <w:kern w:val="36"/>
          <w:sz w:val="36"/>
          <w:vertAlign w:val="superscript"/>
        </w:rPr>
        <w:t>m</w:t>
      </w:r>
      <w:r w:rsidR="008D6F51" w:rsidRPr="008D6F51">
        <w:rPr>
          <w:rFonts w:ascii="Arial" w:eastAsia="Times New Roman" w:hAnsi="Arial" w:cs="Arial"/>
          <w:b/>
          <w:bCs/>
          <w:color w:val="000000"/>
          <w:kern w:val="36"/>
          <w:sz w:val="36"/>
          <w:vertAlign w:val="superscript"/>
        </w:rPr>
        <w:t>e</w:t>
      </w:r>
      <w:r w:rsidR="008D6F5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édition</w:t>
      </w:r>
    </w:p>
    <w:p w14:paraId="78E2D70E" w14:textId="77777777" w:rsidR="002B4503" w:rsidRPr="002B4503" w:rsidRDefault="008D6F51" w:rsidP="002B4503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</w:rPr>
        <w:t>Règlement</w:t>
      </w:r>
    </w:p>
    <w:p w14:paraId="31613454" w14:textId="77777777" w:rsidR="002B4503" w:rsidRPr="002B4503" w:rsidRDefault="00000000" w:rsidP="002B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4846221">
          <v:rect id="_x0000_i1025" style="width:0;height:1.5pt" o:hralign="center" o:hrstd="t" o:hrnoshade="t" o:hr="t" fillcolor="black" stroked="f"/>
        </w:pict>
      </w:r>
    </w:p>
    <w:p w14:paraId="79213C86" w14:textId="77777777" w:rsidR="002B4503" w:rsidRPr="002B4503" w:rsidRDefault="002B4503" w:rsidP="002B450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14:paraId="0B1BE1DC" w14:textId="77777777" w:rsidR="009D16C3" w:rsidRPr="00BD5816" w:rsidRDefault="002B4503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9D16C3">
        <w:rPr>
          <w:rFonts w:ascii="Arial" w:eastAsia="Times New Roman" w:hAnsi="Arial" w:cs="Arial"/>
          <w:b/>
          <w:bCs/>
          <w:u w:val="single"/>
        </w:rPr>
        <w:t>Article 1</w:t>
      </w:r>
      <w:r w:rsidRPr="009D16C3">
        <w:rPr>
          <w:rFonts w:ascii="Arial" w:eastAsia="Times New Roman" w:hAnsi="Arial" w:cs="Arial"/>
          <w:b/>
          <w:bCs/>
        </w:rPr>
        <w:t xml:space="preserve"> : </w:t>
      </w:r>
      <w:r w:rsidR="00723208" w:rsidRPr="009D16C3">
        <w:rPr>
          <w:rFonts w:ascii="Arial" w:eastAsia="Times New Roman" w:hAnsi="Arial" w:cs="Arial"/>
          <w:b/>
          <w:bCs/>
        </w:rPr>
        <w:t>TRIFOUILLETTE</w:t>
      </w:r>
      <w:r w:rsidR="00585099" w:rsidRPr="009D16C3">
        <w:rPr>
          <w:rStyle w:val="lev"/>
          <w:rFonts w:ascii="Arial" w:eastAsiaTheme="majorEastAsia" w:hAnsi="Arial" w:cs="Arial"/>
          <w:sz w:val="24"/>
          <w:szCs w:val="24"/>
          <w:vertAlign w:val="superscript"/>
        </w:rPr>
        <w:t>®</w:t>
      </w:r>
      <w:r w:rsidR="00BB743A" w:rsidRPr="009D16C3">
        <w:rPr>
          <w:rFonts w:ascii="Arial" w:eastAsia="Times New Roman" w:hAnsi="Arial" w:cs="Arial"/>
          <w:b/>
          <w:bCs/>
        </w:rPr>
        <w:t xml:space="preserve"> BLANCHE</w:t>
      </w:r>
    </w:p>
    <w:p w14:paraId="47B46E18" w14:textId="77777777" w:rsidR="002C38B0" w:rsidRPr="00BD5816" w:rsidRDefault="002C38B0" w:rsidP="009D16C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L’association </w:t>
      </w:r>
      <w:r w:rsidR="006A347A" w:rsidRPr="00BD5816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ap Running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Igny</w:t>
      </w:r>
      <w:r w:rsidR="002B4503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, organise 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un trail hivernal nocturne le samedi </w:t>
      </w:r>
      <w:r w:rsidR="0049716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Février 20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49716B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, conforme au règlement des courses hors stade FFA, sur 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>deux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distance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>10 km et 1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 xml:space="preserve"> km</w:t>
      </w:r>
      <w:r w:rsidR="00BB743A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, pour les adultes et les jeunes </w:t>
      </w:r>
      <w:r w:rsidR="00FE1B34" w:rsidRPr="00BD5816">
        <w:rPr>
          <w:rFonts w:ascii="Arial" w:eastAsia="Times New Roman" w:hAnsi="Arial" w:cs="Arial"/>
          <w:color w:val="000000"/>
          <w:sz w:val="20"/>
          <w:szCs w:val="20"/>
        </w:rPr>
        <w:t>à partir de 16 ans</w:t>
      </w:r>
      <w:r w:rsidR="00997489">
        <w:rPr>
          <w:rFonts w:ascii="Arial" w:eastAsia="Times New Roman" w:hAnsi="Arial" w:cs="Arial"/>
          <w:color w:val="000000"/>
          <w:sz w:val="20"/>
          <w:szCs w:val="20"/>
        </w:rPr>
        <w:t>, selon les critères édités par la FFA.</w:t>
      </w:r>
    </w:p>
    <w:p w14:paraId="6FF058E5" w14:textId="77777777" w:rsidR="005A2AF8" w:rsidRPr="007C65FF" w:rsidRDefault="005A2AF8" w:rsidP="002C38B0">
      <w:pPr>
        <w:spacing w:after="0" w:line="288" w:lineRule="atLeast"/>
        <w:jc w:val="both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28F42A6" w14:textId="77777777" w:rsidR="009D16C3" w:rsidRPr="00BD5816" w:rsidRDefault="002B4503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>Article 2</w:t>
      </w:r>
      <w:r w:rsidRPr="00BD5816">
        <w:rPr>
          <w:rFonts w:ascii="Arial" w:eastAsia="Times New Roman" w:hAnsi="Arial" w:cs="Arial"/>
          <w:b/>
          <w:bCs/>
          <w:color w:val="000000"/>
        </w:rPr>
        <w:t xml:space="preserve"> : </w:t>
      </w:r>
      <w:r w:rsidR="00EE1447" w:rsidRPr="00BD5816">
        <w:rPr>
          <w:rFonts w:ascii="Arial" w:eastAsia="Times New Roman" w:hAnsi="Arial" w:cs="Arial"/>
          <w:b/>
          <w:bCs/>
          <w:color w:val="000000"/>
        </w:rPr>
        <w:t xml:space="preserve">DEPARTS et </w:t>
      </w:r>
      <w:r w:rsidR="00971E75" w:rsidRPr="00BD5816">
        <w:rPr>
          <w:rFonts w:ascii="Arial" w:eastAsia="Times New Roman" w:hAnsi="Arial" w:cs="Arial"/>
          <w:b/>
          <w:bCs/>
          <w:color w:val="000000"/>
        </w:rPr>
        <w:t>PARCOURS</w:t>
      </w:r>
    </w:p>
    <w:p w14:paraId="7CFCC513" w14:textId="77777777" w:rsidR="008D6F51" w:rsidRPr="00BD5816" w:rsidRDefault="008D6F51" w:rsidP="009D16C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Le départ et </w:t>
      </w:r>
      <w:r w:rsidR="00605D70" w:rsidRPr="00BD5816">
        <w:rPr>
          <w:rFonts w:ascii="Arial" w:eastAsia="Times New Roman" w:hAnsi="Arial" w:cs="Arial"/>
          <w:color w:val="000000"/>
          <w:sz w:val="20"/>
          <w:szCs w:val="20"/>
        </w:rPr>
        <w:t>l’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arrivée sont localisés </w:t>
      </w:r>
      <w:r w:rsidR="00450954" w:rsidRPr="00BD5816">
        <w:rPr>
          <w:rFonts w:ascii="Arial" w:eastAsia="Times New Roman" w:hAnsi="Arial" w:cs="Arial"/>
          <w:color w:val="000000"/>
          <w:sz w:val="20"/>
          <w:szCs w:val="20"/>
        </w:rPr>
        <w:t>place de l’Eglise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50954" w:rsidRPr="00BD5816">
        <w:rPr>
          <w:rFonts w:ascii="Arial" w:eastAsia="Times New Roman" w:hAnsi="Arial" w:cs="Arial"/>
          <w:color w:val="000000"/>
          <w:sz w:val="20"/>
          <w:szCs w:val="20"/>
        </w:rPr>
        <w:t>rue de l’Eglise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à Igny (91430).</w:t>
      </w:r>
    </w:p>
    <w:p w14:paraId="082163F7" w14:textId="77777777" w:rsidR="00E3067F" w:rsidRPr="00BD5816" w:rsidRDefault="00E3067F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04AA2A" w14:textId="77777777" w:rsidR="00EE1447" w:rsidRPr="00BD5816" w:rsidRDefault="00605D70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Le</w:t>
      </w:r>
      <w:r w:rsidR="00EE1447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 xml:space="preserve">premier </w:t>
      </w:r>
      <w:r w:rsidR="00EE1447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départ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a lieu à </w:t>
      </w:r>
      <w:r w:rsidR="00FB423A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0.</w:t>
      </w:r>
    </w:p>
    <w:p w14:paraId="4200BFE9" w14:textId="77777777" w:rsidR="00EE1447" w:rsidRPr="00BD5816" w:rsidRDefault="00EE1447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CF1F64" w14:textId="77777777" w:rsidR="00E3067F" w:rsidRPr="00BD5816" w:rsidRDefault="000746D0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Chaque</w:t>
      </w:r>
      <w:r w:rsidR="00E3067F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parcours</w:t>
      </w:r>
      <w:r w:rsidR="008D6F51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est constitué </w:t>
      </w:r>
      <w:r w:rsidR="00605D70" w:rsidRPr="00BD5816">
        <w:rPr>
          <w:rFonts w:ascii="Arial" w:eastAsia="Times New Roman" w:hAnsi="Arial" w:cs="Arial"/>
          <w:color w:val="000000"/>
          <w:sz w:val="20"/>
          <w:szCs w:val="20"/>
        </w:rPr>
        <w:t>d’une boucle, empruntant principalement les chemins des Bois Brûlés, et, pour un</w:t>
      </w:r>
      <w:r w:rsidR="00AF41B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05D70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courte partie, les rues de la ville d’Igny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 xml:space="preserve"> et certains chemins 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 xml:space="preserve">le long 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du Bois de Verrières</w:t>
      </w:r>
      <w:r w:rsidR="00605D70" w:rsidRPr="00BD58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1F41FAF" w14:textId="77777777" w:rsidR="00E3067F" w:rsidRPr="00BD5816" w:rsidRDefault="00E3067F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D706D0B" w14:textId="77777777" w:rsidR="001D7D58" w:rsidRDefault="00EE1447" w:rsidP="00EE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Le temps limite imparti aux coureurs pour boucler les épreuves est de 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h0</w:t>
      </w:r>
      <w:r w:rsidR="00E16AC8" w:rsidRPr="00BD5816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 xml:space="preserve"> pour le 19 km et de 2h</w:t>
      </w:r>
      <w:r w:rsidR="006C367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0 pour le 10 km.</w:t>
      </w:r>
    </w:p>
    <w:p w14:paraId="1D140B33" w14:textId="77777777" w:rsidR="00EE1447" w:rsidRPr="00BD5816" w:rsidRDefault="00EE1447" w:rsidP="00EE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D5816">
        <w:rPr>
          <w:rFonts w:ascii="Arial" w:eastAsia="Times New Roman" w:hAnsi="Arial" w:cs="Arial"/>
          <w:color w:val="000000"/>
          <w:sz w:val="20"/>
          <w:szCs w:val="20"/>
        </w:rPr>
        <w:t>Au delà</w:t>
      </w:r>
      <w:proofErr w:type="spellEnd"/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de ce temps, la sécurité n’étant plus assurée sur le parcours, les concurrents seront mis hors course.</w:t>
      </w:r>
    </w:p>
    <w:p w14:paraId="24FE72F4" w14:textId="77777777" w:rsidR="00413032" w:rsidRPr="00BD5816" w:rsidRDefault="00413032" w:rsidP="005A2AF8">
      <w:pPr>
        <w:spacing w:after="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08CC2CC" w14:textId="77777777" w:rsidR="009D16C3" w:rsidRPr="00BD5816" w:rsidRDefault="002B4503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>Article 3</w:t>
      </w:r>
      <w:r w:rsidRPr="00BD5816">
        <w:rPr>
          <w:rFonts w:ascii="Arial" w:eastAsia="Times New Roman" w:hAnsi="Arial" w:cs="Arial"/>
          <w:b/>
          <w:bCs/>
          <w:color w:val="000000"/>
        </w:rPr>
        <w:t> : INSCRIPTION</w:t>
      </w:r>
      <w:r w:rsidR="00EE1447" w:rsidRPr="00BD5816">
        <w:rPr>
          <w:rFonts w:ascii="Arial" w:eastAsia="Times New Roman" w:hAnsi="Arial" w:cs="Arial"/>
          <w:b/>
          <w:bCs/>
          <w:color w:val="000000"/>
        </w:rPr>
        <w:t>S</w:t>
      </w:r>
    </w:p>
    <w:p w14:paraId="4319E2E0" w14:textId="77777777" w:rsidR="000746D0" w:rsidRDefault="000746D0" w:rsidP="009D16C3">
      <w:pPr>
        <w:spacing w:after="12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L’épreuve du 10 km est ouverte </w:t>
      </w:r>
      <w:r w:rsidR="007C65FF">
        <w:rPr>
          <w:rFonts w:ascii="Arial" w:eastAsia="Times New Roman" w:hAnsi="Arial" w:cs="Arial"/>
          <w:bCs/>
          <w:color w:val="000000"/>
          <w:sz w:val="20"/>
          <w:szCs w:val="20"/>
        </w:rPr>
        <w:t>des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catégories Cadet à Master.</w:t>
      </w:r>
    </w:p>
    <w:p w14:paraId="53219240" w14:textId="77777777" w:rsidR="002677D4" w:rsidRPr="00BD5816" w:rsidRDefault="000746D0" w:rsidP="002B4503">
      <w:pPr>
        <w:spacing w:after="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L’épreuve du </w:t>
      </w:r>
      <w:r w:rsidR="00FB423A">
        <w:rPr>
          <w:rFonts w:ascii="Arial" w:eastAsia="Times New Roman" w:hAnsi="Arial" w:cs="Arial"/>
          <w:bCs/>
          <w:color w:val="000000"/>
          <w:sz w:val="20"/>
          <w:szCs w:val="20"/>
        </w:rPr>
        <w:t>19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km est ouverte </w:t>
      </w:r>
      <w:r w:rsidR="007C65FF">
        <w:rPr>
          <w:rFonts w:ascii="Arial" w:eastAsia="Times New Roman" w:hAnsi="Arial" w:cs="Arial"/>
          <w:bCs/>
          <w:color w:val="000000"/>
          <w:sz w:val="20"/>
          <w:szCs w:val="20"/>
        </w:rPr>
        <w:t>des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catégories </w:t>
      </w:r>
      <w:r w:rsidR="003F7DB2" w:rsidRPr="00BD5816">
        <w:rPr>
          <w:rFonts w:ascii="Arial" w:eastAsia="Times New Roman" w:hAnsi="Arial" w:cs="Arial"/>
          <w:bCs/>
          <w:color w:val="000000"/>
          <w:sz w:val="20"/>
          <w:szCs w:val="20"/>
        </w:rPr>
        <w:t>Junior</w:t>
      </w:r>
      <w:r w:rsidR="001C7883" w:rsidRPr="00BD58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07235" w:rsidRPr="00BD5816">
        <w:rPr>
          <w:rFonts w:ascii="Arial" w:eastAsia="Times New Roman" w:hAnsi="Arial" w:cs="Arial"/>
          <w:bCs/>
          <w:color w:val="000000"/>
          <w:sz w:val="20"/>
          <w:szCs w:val="20"/>
        </w:rPr>
        <w:t>à Master.</w:t>
      </w:r>
    </w:p>
    <w:p w14:paraId="49F48A26" w14:textId="77777777" w:rsidR="00507235" w:rsidRPr="00BD5816" w:rsidRDefault="00507235" w:rsidP="002B450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14:paraId="4564B908" w14:textId="77777777" w:rsidR="001157F3" w:rsidRPr="00BD5816" w:rsidRDefault="000D724A" w:rsidP="000D7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Les inscriptions se font par</w:t>
      </w:r>
      <w:r w:rsidR="001157F3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5D70" w:rsidRPr="00BD5816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nternet</w:t>
      </w:r>
      <w:r w:rsidR="00B63BF0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jusqu’au </w:t>
      </w:r>
      <w:r w:rsidR="0049716B">
        <w:rPr>
          <w:rFonts w:ascii="Arial" w:eastAsia="Times New Roman" w:hAnsi="Arial" w:cs="Arial"/>
          <w:color w:val="000000"/>
          <w:sz w:val="20"/>
          <w:szCs w:val="20"/>
        </w:rPr>
        <w:t>jeud</w:t>
      </w:r>
      <w:r w:rsidR="00BD5816" w:rsidRPr="00BD5816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605D70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9716B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A53D12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9716B">
        <w:rPr>
          <w:rFonts w:ascii="Arial" w:eastAsia="Times New Roman" w:hAnsi="Arial" w:cs="Arial"/>
          <w:color w:val="000000"/>
          <w:sz w:val="20"/>
          <w:szCs w:val="20"/>
        </w:rPr>
        <w:t>févr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ier</w:t>
      </w:r>
      <w:r w:rsidR="000746D0">
        <w:rPr>
          <w:rFonts w:ascii="Arial" w:eastAsia="Times New Roman" w:hAnsi="Arial" w:cs="Arial"/>
          <w:color w:val="000000"/>
          <w:sz w:val="20"/>
          <w:szCs w:val="20"/>
        </w:rPr>
        <w:t xml:space="preserve"> 202</w:t>
      </w:r>
      <w:r w:rsidR="00A53D12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1924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9246E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via le site </w:t>
      </w:r>
      <w:hyperlink r:id="rId8" w:history="1">
        <w:r w:rsidR="0019246E" w:rsidRPr="00FC5B5B">
          <w:rPr>
            <w:rStyle w:val="Lienhypertexte"/>
          </w:rPr>
          <w:t>onsinscrit.com</w:t>
        </w:r>
      </w:hyperlink>
    </w:p>
    <w:p w14:paraId="441B50F5" w14:textId="77777777" w:rsidR="00605D70" w:rsidRPr="00BD5816" w:rsidRDefault="00605D70" w:rsidP="000D7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FD93CE" w14:textId="77777777" w:rsidR="000D724A" w:rsidRPr="00E1536F" w:rsidRDefault="000D724A" w:rsidP="000D72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D43EE">
        <w:rPr>
          <w:rFonts w:ascii="Arial" w:eastAsia="Times New Roman" w:hAnsi="Arial" w:cs="Arial"/>
          <w:b/>
          <w:color w:val="FF0000"/>
          <w:sz w:val="20"/>
          <w:szCs w:val="20"/>
        </w:rPr>
        <w:t>Il n’</w:t>
      </w:r>
      <w:r w:rsidR="00A73B98" w:rsidRPr="009D43EE">
        <w:rPr>
          <w:rFonts w:ascii="Arial" w:eastAsia="Times New Roman" w:hAnsi="Arial" w:cs="Arial"/>
          <w:b/>
          <w:color w:val="FF0000"/>
          <w:sz w:val="20"/>
          <w:szCs w:val="20"/>
        </w:rPr>
        <w:t>y a</w:t>
      </w:r>
      <w:r w:rsidR="00E1536F" w:rsidRPr="009D43EE">
        <w:rPr>
          <w:rFonts w:ascii="Arial" w:eastAsia="Times New Roman" w:hAnsi="Arial" w:cs="Arial"/>
          <w:b/>
          <w:color w:val="FF0000"/>
          <w:sz w:val="20"/>
          <w:szCs w:val="20"/>
        </w:rPr>
        <w:t>ura</w:t>
      </w:r>
      <w:r w:rsidR="00BD5816" w:rsidRPr="009D43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pas </w:t>
      </w:r>
      <w:r w:rsidR="00605D70" w:rsidRPr="009D43EE">
        <w:rPr>
          <w:rFonts w:ascii="Arial" w:eastAsia="Times New Roman" w:hAnsi="Arial" w:cs="Arial"/>
          <w:b/>
          <w:color w:val="FF0000"/>
          <w:sz w:val="20"/>
          <w:szCs w:val="20"/>
        </w:rPr>
        <w:t>d’inscription sur place</w:t>
      </w:r>
      <w:r w:rsidR="00605D70" w:rsidRPr="00E1536F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291C26A5" w14:textId="77777777" w:rsidR="00927CBE" w:rsidRPr="00BD5816" w:rsidRDefault="00927CBE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803557E" w14:textId="77777777" w:rsidR="001D7D58" w:rsidRDefault="00927CBE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Montant de l'inscription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 xml:space="preserve"> (hors frais de gestion</w:t>
      </w:r>
      <w:r w:rsidR="00E1536F">
        <w:rPr>
          <w:rFonts w:ascii="Arial" w:eastAsia="Times New Roman" w:hAnsi="Arial" w:cs="Arial"/>
          <w:color w:val="000000"/>
          <w:sz w:val="20"/>
          <w:szCs w:val="20"/>
        </w:rPr>
        <w:t xml:space="preserve"> du site d’inscription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AF8B10C" w14:textId="77777777" w:rsidR="0000634B" w:rsidRPr="0000634B" w:rsidRDefault="0000634B" w:rsidP="0000634B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0634B">
        <w:rPr>
          <w:rFonts w:ascii="Arial" w:hAnsi="Arial" w:cs="Arial"/>
          <w:sz w:val="20"/>
          <w:szCs w:val="20"/>
        </w:rPr>
        <w:t>Jusqu'au 14 janvier 2024 inclus, 14 € pour le parcours 10km et 22€ pour le 19 km,</w:t>
      </w:r>
    </w:p>
    <w:p w14:paraId="51ACC797" w14:textId="77777777" w:rsidR="0000634B" w:rsidRPr="0000634B" w:rsidRDefault="0000634B" w:rsidP="0000634B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0634B">
        <w:rPr>
          <w:rFonts w:ascii="Arial" w:hAnsi="Arial" w:cs="Arial"/>
          <w:sz w:val="20"/>
          <w:szCs w:val="20"/>
        </w:rPr>
        <w:t>Jusqu'au 27 janvier 2024 inclus, 16€ pour le parcours 10km et 25€ pour le 19 km,</w:t>
      </w:r>
    </w:p>
    <w:p w14:paraId="6C71C877" w14:textId="77777777" w:rsidR="0000634B" w:rsidRPr="0000634B" w:rsidRDefault="0000634B" w:rsidP="0000634B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0634B">
        <w:rPr>
          <w:rFonts w:ascii="Arial" w:hAnsi="Arial" w:cs="Arial"/>
          <w:sz w:val="20"/>
          <w:szCs w:val="20"/>
        </w:rPr>
        <w:t>A partir du 28 janvier 2024, 18 € pour le parcours 10km et 27€ pour le 19 km.</w:t>
      </w:r>
    </w:p>
    <w:p w14:paraId="6D970353" w14:textId="77777777" w:rsidR="00605D70" w:rsidRPr="0000634B" w:rsidRDefault="00605D70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678255" w14:textId="77777777" w:rsidR="007C65FF" w:rsidRPr="007C65FF" w:rsidRDefault="007C65FF" w:rsidP="007C6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5FF">
        <w:rPr>
          <w:rFonts w:ascii="Arial" w:hAnsi="Arial" w:cs="Arial"/>
          <w:sz w:val="20"/>
          <w:szCs w:val="20"/>
        </w:rPr>
        <w:t xml:space="preserve">Ce montant inclut une participation de 1 € qui sera versé à l’association </w:t>
      </w:r>
      <w:r>
        <w:rPr>
          <w:rFonts w:ascii="Arial" w:hAnsi="Arial" w:cs="Arial"/>
          <w:sz w:val="20"/>
          <w:szCs w:val="20"/>
        </w:rPr>
        <w:t>AR</w:t>
      </w:r>
      <w:r w:rsidR="00711F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</w:t>
      </w:r>
      <w:r w:rsidRPr="007C65FF">
        <w:rPr>
          <w:rFonts w:ascii="Arial" w:hAnsi="Arial" w:cs="Arial"/>
          <w:sz w:val="20"/>
          <w:szCs w:val="20"/>
        </w:rPr>
        <w:t xml:space="preserve">, </w:t>
      </w:r>
      <w:r w:rsidR="00711FD5" w:rsidRPr="00711FD5">
        <w:rPr>
          <w:rFonts w:ascii="Arial" w:hAnsi="Arial" w:cs="Arial"/>
          <w:sz w:val="20"/>
          <w:szCs w:val="20"/>
        </w:rPr>
        <w:t xml:space="preserve">Fondation </w:t>
      </w:r>
      <w:r w:rsidR="00711FD5" w:rsidRPr="00711FD5">
        <w:rPr>
          <w:rFonts w:ascii="Arial" w:hAnsi="Arial" w:cs="Arial"/>
          <w:bCs/>
          <w:color w:val="000000"/>
          <w:sz w:val="20"/>
          <w:szCs w:val="20"/>
        </w:rPr>
        <w:t>pour l’Aide à la Recherche sur la Sclérose en Plaques</w:t>
      </w:r>
      <w:r w:rsidR="00711FD5">
        <w:rPr>
          <w:rFonts w:ascii="Arial" w:hAnsi="Arial" w:cs="Arial"/>
          <w:sz w:val="20"/>
          <w:szCs w:val="20"/>
        </w:rPr>
        <w:t xml:space="preserve">, qui </w:t>
      </w:r>
      <w:r w:rsidR="00711FD5">
        <w:rPr>
          <w:rFonts w:ascii="Arial" w:hAnsi="Arial" w:cs="Arial"/>
          <w:color w:val="000000"/>
          <w:sz w:val="20"/>
          <w:szCs w:val="20"/>
        </w:rPr>
        <w:t>soutient et finance des projets de recherche sur la sclérose en plaques</w:t>
      </w:r>
      <w:r w:rsidR="0087460D">
        <w:rPr>
          <w:rFonts w:ascii="Arial" w:hAnsi="Arial" w:cs="Arial"/>
          <w:sz w:val="20"/>
          <w:szCs w:val="20"/>
        </w:rPr>
        <w:t>.</w:t>
      </w:r>
    </w:p>
    <w:p w14:paraId="7EFFE864" w14:textId="77777777" w:rsidR="007C65FF" w:rsidRDefault="007C65FF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A834BA6" w14:textId="77777777" w:rsidR="009D43EE" w:rsidRDefault="009D43EE" w:rsidP="009D43EE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D43EE">
        <w:rPr>
          <w:rFonts w:ascii="Arial" w:eastAsia="Times New Roman" w:hAnsi="Arial" w:cs="Arial"/>
          <w:b/>
          <w:color w:val="000000"/>
          <w:sz w:val="20"/>
          <w:szCs w:val="20"/>
        </w:rPr>
        <w:t>Tarif Groupes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 :</w:t>
      </w:r>
    </w:p>
    <w:p w14:paraId="59F9FAF1" w14:textId="77777777" w:rsidR="009D43EE" w:rsidRPr="009D43EE" w:rsidRDefault="009D43EE" w:rsidP="009D43EE">
      <w:pPr>
        <w:pStyle w:val="Paragraphedeliste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3EE">
        <w:rPr>
          <w:rFonts w:ascii="Arial" w:eastAsia="Times New Roman" w:hAnsi="Arial" w:cs="Arial"/>
          <w:color w:val="000000"/>
          <w:sz w:val="20"/>
          <w:szCs w:val="20"/>
        </w:rPr>
        <w:t>Pour les groupes de 12 participants et plus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(même club)</w:t>
      </w:r>
      <w:r w:rsidRPr="009D43EE">
        <w:rPr>
          <w:rFonts w:ascii="Arial" w:eastAsia="Times New Roman" w:hAnsi="Arial" w:cs="Arial"/>
          <w:color w:val="000000"/>
          <w:sz w:val="20"/>
          <w:szCs w:val="20"/>
        </w:rPr>
        <w:t>, une remise est accordée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D43EE">
        <w:rPr>
          <w:rFonts w:ascii="Arial" w:eastAsia="Times New Roman" w:hAnsi="Arial" w:cs="Arial"/>
          <w:color w:val="000000"/>
          <w:sz w:val="20"/>
          <w:szCs w:val="20"/>
        </w:rPr>
        <w:t>à hauteur de :</w:t>
      </w:r>
    </w:p>
    <w:p w14:paraId="661CCF02" w14:textId="77777777" w:rsidR="009D43EE" w:rsidRPr="009D43EE" w:rsidRDefault="009D43EE" w:rsidP="009D43E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3EE">
        <w:rPr>
          <w:rFonts w:ascii="Arial" w:eastAsia="Times New Roman" w:hAnsi="Arial" w:cs="Arial"/>
          <w:color w:val="000000"/>
          <w:sz w:val="20"/>
          <w:szCs w:val="20"/>
        </w:rPr>
        <w:t>1 € pour chaque inscription sur le 10 km</w:t>
      </w:r>
    </w:p>
    <w:p w14:paraId="7A3E694C" w14:textId="77777777" w:rsidR="009D43EE" w:rsidRDefault="009D43EE" w:rsidP="009D43E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3EE">
        <w:rPr>
          <w:rFonts w:ascii="Arial" w:eastAsia="Times New Roman" w:hAnsi="Arial" w:cs="Arial"/>
          <w:color w:val="000000"/>
          <w:sz w:val="20"/>
          <w:szCs w:val="20"/>
        </w:rPr>
        <w:t>1,5 € pour chaque inscription sur le 1</w:t>
      </w:r>
      <w:r w:rsidR="00A53D12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9D43EE">
        <w:rPr>
          <w:rFonts w:ascii="Arial" w:eastAsia="Times New Roman" w:hAnsi="Arial" w:cs="Arial"/>
          <w:color w:val="000000"/>
          <w:sz w:val="20"/>
          <w:szCs w:val="20"/>
        </w:rPr>
        <w:t xml:space="preserve"> km</w:t>
      </w:r>
    </w:p>
    <w:p w14:paraId="475A8630" w14:textId="77777777" w:rsidR="009D43EE" w:rsidRPr="009D43EE" w:rsidRDefault="009D43EE" w:rsidP="009D43E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Un groupe peut comporter des coureurs pour le 10 km </w:t>
      </w:r>
      <w:r w:rsidRPr="009D43EE">
        <w:rPr>
          <w:rFonts w:ascii="Arial" w:eastAsia="Times New Roman" w:hAnsi="Arial" w:cs="Arial"/>
          <w:color w:val="000000"/>
          <w:sz w:val="20"/>
          <w:szCs w:val="20"/>
          <w:u w:val="single"/>
        </w:rPr>
        <w:t>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 19 km</w:t>
      </w:r>
    </w:p>
    <w:p w14:paraId="76DAC9C2" w14:textId="77777777" w:rsidR="009D43EE" w:rsidRDefault="009D43EE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7B0E03" w14:textId="77777777" w:rsidR="001D7D58" w:rsidRDefault="00927CBE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Tout engagement es</w:t>
      </w:r>
      <w:r w:rsidR="001D7D58">
        <w:rPr>
          <w:rFonts w:ascii="Arial" w:eastAsia="Times New Roman" w:hAnsi="Arial" w:cs="Arial"/>
          <w:color w:val="000000"/>
          <w:sz w:val="20"/>
          <w:szCs w:val="20"/>
        </w:rPr>
        <w:t>t personnel, ferme et définitif.</w:t>
      </w:r>
    </w:p>
    <w:p w14:paraId="05D570B8" w14:textId="77777777" w:rsidR="00FC5B5B" w:rsidRDefault="00FC5B5B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851FE56" w14:textId="77777777" w:rsidR="00FB423A" w:rsidRPr="00BD5816" w:rsidRDefault="00FB423A" w:rsidP="00FB42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Aucun transfert d’inscription n’est autorisé. Toute personne rétrocédant son dossard à une tierce personne sera reconnue responsable en cas d’accident survenu ou provoqué par cette dernière le jour de l’épreuve. L’organisation décline toute responsabilité en cas d’accident face à ce type de situation.</w:t>
      </w:r>
    </w:p>
    <w:p w14:paraId="2C970BA0" w14:textId="77777777" w:rsidR="00FB423A" w:rsidRPr="00BD5816" w:rsidRDefault="00FB423A" w:rsidP="00FB42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A5BF8F" w14:textId="77777777" w:rsidR="00FB423A" w:rsidRDefault="00FB423A" w:rsidP="00FB42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Toutes les données demandées sont importantes y compris l’année de naissance pour déterminer correctement les classements par catégorie. Les bulletins incomplets ne seront pas traités.</w:t>
      </w:r>
    </w:p>
    <w:p w14:paraId="26B2A0E6" w14:textId="77777777" w:rsidR="00E1536F" w:rsidRDefault="00E1536F" w:rsidP="00FB42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D36A21" w14:textId="77777777" w:rsidR="009D43EE" w:rsidRDefault="009D43EE" w:rsidP="009D43E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229B2DE9" w14:textId="77777777" w:rsidR="009D43EE" w:rsidRPr="00BD5816" w:rsidRDefault="009D43EE" w:rsidP="00FB42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3D06C8" w14:textId="77777777" w:rsidR="009D16C3" w:rsidRPr="00BD5816" w:rsidRDefault="00E1536F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>
        <w:rPr>
          <w:rFonts w:ascii="Arial" w:eastAsia="Times New Roman" w:hAnsi="Arial" w:cs="Arial"/>
          <w:b/>
          <w:bCs/>
          <w:color w:val="000000"/>
          <w:u w:val="single"/>
        </w:rPr>
        <w:t>4</w:t>
      </w:r>
      <w:r w:rsidRPr="00BD5816">
        <w:rPr>
          <w:rFonts w:ascii="Arial" w:eastAsia="Times New Roman" w:hAnsi="Arial" w:cs="Arial"/>
          <w:b/>
          <w:bCs/>
          <w:color w:val="000000"/>
        </w:rPr>
        <w:t> : DOSSARDS</w:t>
      </w:r>
    </w:p>
    <w:p w14:paraId="5E39F6E7" w14:textId="77777777" w:rsidR="00E1536F" w:rsidRPr="00BD5816" w:rsidRDefault="00E1536F" w:rsidP="009D16C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Retrait des dossards:</w:t>
      </w:r>
    </w:p>
    <w:p w14:paraId="70C1EA5C" w14:textId="77777777" w:rsidR="00E1536F" w:rsidRPr="00BD5816" w:rsidRDefault="00E1536F" w:rsidP="00E153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 xml:space="preserve">Le retrait des dossards aura lieu au </w:t>
      </w:r>
      <w:r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>village</w:t>
      </w:r>
      <w:r w:rsidRPr="00BD5816"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 xml:space="preserve"> </w:t>
      </w:r>
      <w:proofErr w:type="spellStart"/>
      <w:r w:rsidRPr="00BD5816"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>Trifouillette</w:t>
      </w:r>
      <w:proofErr w:type="spellEnd"/>
      <w:r w:rsidRPr="00AF41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Pr="00BD5816"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 xml:space="preserve"> Blanche, place </w:t>
      </w:r>
      <w:r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>François Collet, 91430 Igny</w:t>
      </w:r>
      <w:r w:rsidRPr="00BD5816">
        <w:rPr>
          <w:rFonts w:ascii="Helvetica" w:hAnsi="Helvetica" w:cs="Helvetica"/>
          <w:color w:val="1D1D1D"/>
          <w:sz w:val="20"/>
          <w:szCs w:val="20"/>
          <w:shd w:val="clear" w:color="auto" w:fill="FFFFFF"/>
        </w:rPr>
        <w:t>, le s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amedi </w:t>
      </w:r>
      <w:r w:rsidR="00A53D1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Février </w:t>
      </w:r>
      <w:r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="00A53D12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de 14h00 à 1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</w:rPr>
        <w:t>30.</w:t>
      </w:r>
    </w:p>
    <w:p w14:paraId="5A48C195" w14:textId="77777777" w:rsidR="00E1536F" w:rsidRPr="00BD5816" w:rsidRDefault="00E1536F" w:rsidP="00E153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4375C34" w14:textId="77777777" w:rsidR="00E1536F" w:rsidRPr="00BD5816" w:rsidRDefault="00E1536F" w:rsidP="00E153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Aucun dossard ne sera envoyé par courrier.</w:t>
      </w:r>
    </w:p>
    <w:p w14:paraId="4AD90005" w14:textId="77777777" w:rsidR="00FB423A" w:rsidRDefault="00FB423A" w:rsidP="00927C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E2A473" w14:textId="77777777" w:rsidR="009D16C3" w:rsidRPr="00BD5816" w:rsidRDefault="00927CBE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 w:rsidR="00E1536F">
        <w:rPr>
          <w:rFonts w:ascii="Arial" w:eastAsia="Times New Roman" w:hAnsi="Arial" w:cs="Arial"/>
          <w:b/>
          <w:bCs/>
          <w:color w:val="000000"/>
          <w:u w:val="single"/>
        </w:rPr>
        <w:t>5</w:t>
      </w:r>
      <w:r w:rsidRPr="00BD5816">
        <w:rPr>
          <w:rFonts w:ascii="Arial" w:eastAsia="Times New Roman" w:hAnsi="Arial" w:cs="Arial"/>
          <w:b/>
          <w:bCs/>
          <w:color w:val="000000"/>
        </w:rPr>
        <w:t> : LICENSES, CERTIFICATS MEDICAUX ET AUTORISATIONS</w:t>
      </w:r>
    </w:p>
    <w:p w14:paraId="6ECB8114" w14:textId="77777777" w:rsidR="00937B5F" w:rsidRPr="007D3E17" w:rsidRDefault="00937B5F" w:rsidP="009D16C3">
      <w:pPr>
        <w:spacing w:after="0" w:line="288" w:lineRule="atLeast"/>
        <w:ind w:left="284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19246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5.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Pr="0019246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Certificat médical:</w:t>
      </w:r>
    </w:p>
    <w:p w14:paraId="1023CA0B" w14:textId="77777777" w:rsidR="00E1536F" w:rsidRDefault="00E1536F" w:rsidP="00937B5F">
      <w:pPr>
        <w:spacing w:after="60" w:line="288" w:lineRule="atLeast"/>
        <w:ind w:left="567"/>
        <w:outlineLvl w:val="3"/>
        <w:rPr>
          <w:b/>
        </w:rPr>
      </w:pPr>
      <w:r w:rsidRPr="00937B5F">
        <w:rPr>
          <w:b/>
        </w:rPr>
        <w:t xml:space="preserve">Le certificat médical devra être postérieur au </w:t>
      </w:r>
      <w:r w:rsidR="00A53D12">
        <w:rPr>
          <w:b/>
        </w:rPr>
        <w:t>3</w:t>
      </w:r>
      <w:r w:rsidRPr="00937B5F">
        <w:rPr>
          <w:b/>
        </w:rPr>
        <w:t xml:space="preserve"> </w:t>
      </w:r>
      <w:r w:rsidR="00937B5F">
        <w:rPr>
          <w:b/>
        </w:rPr>
        <w:t>février 202</w:t>
      </w:r>
      <w:r w:rsidR="00A53D12">
        <w:rPr>
          <w:b/>
        </w:rPr>
        <w:t>3</w:t>
      </w:r>
      <w:r w:rsidR="00757955">
        <w:rPr>
          <w:b/>
        </w:rPr>
        <w:t>.</w:t>
      </w:r>
    </w:p>
    <w:p w14:paraId="480AB015" w14:textId="77777777" w:rsidR="00937B5F" w:rsidRPr="00937B5F" w:rsidRDefault="00937B5F" w:rsidP="00937B5F">
      <w:pPr>
        <w:spacing w:after="60" w:line="240" w:lineRule="auto"/>
        <w:ind w:left="567"/>
        <w:outlineLvl w:val="3"/>
        <w:rPr>
          <w:rFonts w:ascii="Arial" w:eastAsia="Times New Roman" w:hAnsi="Arial" w:cs="Arial"/>
          <w:color w:val="000000"/>
        </w:rPr>
      </w:pPr>
    </w:p>
    <w:p w14:paraId="5D11F649" w14:textId="77777777" w:rsidR="00937B5F" w:rsidRPr="007D3E17" w:rsidRDefault="0019246E" w:rsidP="00937B5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19246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5.</w:t>
      </w:r>
      <w:r w:rsid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</w:t>
      </w:r>
      <w:r w:rsidRPr="0019246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Participants licenciés FFA et fédérations uniquement agréées</w:t>
      </w:r>
      <w:r w:rsid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15223480" w14:textId="77777777" w:rsidR="003F7DB2" w:rsidRPr="00BD5816" w:rsidRDefault="00507235" w:rsidP="00937B5F">
      <w:pPr>
        <w:pStyle w:val="Paragraphedeliste"/>
        <w:numPr>
          <w:ilvl w:val="0"/>
          <w:numId w:val="4"/>
        </w:numPr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Li</w:t>
      </w:r>
      <w:r w:rsidR="002B4503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cenciés FFA, </w:t>
      </w:r>
      <w:r w:rsidR="003F7DB2"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t>plus précisément licence Athlé Compétition, Athlé Entreprise, Athlé running délivrée par la FFA, ou d’un « </w:t>
      </w:r>
      <w:proofErr w:type="spellStart"/>
      <w:r w:rsidR="003F7DB2"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t>Pass</w:t>
      </w:r>
      <w:proofErr w:type="spellEnd"/>
      <w:r w:rsidR="003F7DB2"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t>’ J’aime Courir » délivré par la FFA.</w:t>
      </w:r>
      <w:r w:rsidR="003F7DB2"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="003F7DB2" w:rsidRPr="00BD5816">
        <w:rPr>
          <w:rFonts w:ascii="Arial" w:hAnsi="Arial" w:cs="Arial"/>
          <w:color w:val="444444"/>
          <w:sz w:val="20"/>
          <w:szCs w:val="20"/>
          <w:highlight w:val="red"/>
          <w:shd w:val="clear" w:color="auto" w:fill="FFFFFF"/>
        </w:rPr>
        <w:t>Attention</w:t>
      </w:r>
      <w:r w:rsidR="003F7DB2"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t> : les autres licences délivrées par la FFA (Santé, Encadrement et Découverte ne sont pas acceptées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5C44CE24" w14:textId="77777777" w:rsidR="003F7DB2" w:rsidRPr="00BD5816" w:rsidRDefault="003F7DB2" w:rsidP="00937B5F">
      <w:pPr>
        <w:pStyle w:val="Paragraphedeliste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Licenciés UNSS ou UGSEL, </w:t>
      </w:r>
      <w:r w:rsidRPr="00BD5816">
        <w:rPr>
          <w:rFonts w:ascii="Arial" w:hAnsi="Arial" w:cs="Arial"/>
          <w:sz w:val="20"/>
          <w:szCs w:val="20"/>
        </w:rPr>
        <w:t>dans la mesure où l'engagement est valablement réalisé par l'établissement scolaire ou l'association sportive scolaire</w:t>
      </w:r>
    </w:p>
    <w:p w14:paraId="56A52B65" w14:textId="77777777" w:rsidR="003F7DB2" w:rsidRPr="00BD5816" w:rsidRDefault="003F7DB2" w:rsidP="00937B5F">
      <w:pPr>
        <w:pStyle w:val="Paragraphedeliste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  <w:highlight w:val="red"/>
        </w:rPr>
        <w:t>Attention :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les licences compétition FSCF, FSGT et UFOLEP sont acceptées </w:t>
      </w:r>
      <w:r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t>uniquement</w:t>
      </w:r>
      <w:r w:rsidR="007E647F">
        <w:rPr>
          <w:rFonts w:ascii="Arial" w:eastAsia="Times New Roman" w:hAnsi="Arial" w:cs="Arial"/>
          <w:color w:val="000000"/>
          <w:sz w:val="20"/>
          <w:szCs w:val="20"/>
        </w:rPr>
        <w:t xml:space="preserve"> s’</w:t>
      </w:r>
      <w:r w:rsidRPr="00BD5816">
        <w:rPr>
          <w:rFonts w:ascii="Arial" w:hAnsi="Arial" w:cs="Arial"/>
          <w:color w:val="444444"/>
          <w:sz w:val="20"/>
          <w:szCs w:val="20"/>
          <w:shd w:val="clear" w:color="auto" w:fill="FFFFFF"/>
        </w:rPr>
        <w:t>il apparaît au dos « athlétisme en compétition » ou « course à pied en compétition »</w:t>
      </w:r>
    </w:p>
    <w:p w14:paraId="197EA63F" w14:textId="77777777" w:rsidR="003F7DB2" w:rsidRPr="00BD5816" w:rsidRDefault="003F7DB2" w:rsidP="00937B5F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ABC8F96" w14:textId="77777777" w:rsidR="003F7DB2" w:rsidRPr="00937B5F" w:rsidRDefault="003F7DB2" w:rsidP="00937B5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37B5F">
        <w:rPr>
          <w:rFonts w:ascii="Arial" w:eastAsia="Times New Roman" w:hAnsi="Arial" w:cs="Arial"/>
          <w:b/>
          <w:color w:val="000000"/>
          <w:sz w:val="20"/>
          <w:szCs w:val="20"/>
        </w:rPr>
        <w:t>Les athlètes licenciés à la FFA devront  fournir une photocopie de leur licence 20</w:t>
      </w:r>
      <w:r w:rsidR="00FB423A" w:rsidRPr="00937B5F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A10927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Pr="00937B5F">
        <w:rPr>
          <w:rFonts w:ascii="Arial" w:eastAsia="Times New Roman" w:hAnsi="Arial" w:cs="Arial"/>
          <w:b/>
          <w:color w:val="000000"/>
          <w:sz w:val="20"/>
          <w:szCs w:val="20"/>
        </w:rPr>
        <w:t>-20</w:t>
      </w:r>
      <w:r w:rsidR="00CF0AD2" w:rsidRPr="00937B5F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A10927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  <w:r w:rsidRPr="00937B5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Les athlètes en cours de mutation devront indiquer le club choisi et son n° d’affiliation pour la saison </w:t>
      </w:r>
      <w:r w:rsidR="00FB423A" w:rsidRPr="00937B5F">
        <w:rPr>
          <w:rFonts w:ascii="Arial" w:eastAsia="Times New Roman" w:hAnsi="Arial" w:cs="Arial"/>
          <w:b/>
          <w:color w:val="000000"/>
          <w:sz w:val="20"/>
          <w:szCs w:val="20"/>
        </w:rPr>
        <w:t>202</w:t>
      </w:r>
      <w:r w:rsidR="00A10927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FB423A" w:rsidRPr="00937B5F">
        <w:rPr>
          <w:rFonts w:ascii="Arial" w:eastAsia="Times New Roman" w:hAnsi="Arial" w:cs="Arial"/>
          <w:b/>
          <w:color w:val="000000"/>
          <w:sz w:val="20"/>
          <w:szCs w:val="20"/>
        </w:rPr>
        <w:t>-202</w:t>
      </w:r>
      <w:r w:rsidR="00A10927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  <w:r w:rsidRPr="00937B5F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EDD3906" w14:textId="77777777" w:rsidR="00563A48" w:rsidRPr="00BD5816" w:rsidRDefault="00563A48" w:rsidP="00563A48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7E15241" w14:textId="77777777" w:rsidR="003F7DB2" w:rsidRPr="00937B5F" w:rsidRDefault="00937B5F" w:rsidP="00937B5F">
      <w:pPr>
        <w:spacing w:after="60" w:line="288" w:lineRule="atLeast"/>
        <w:ind w:left="284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5.3 </w:t>
      </w:r>
      <w:r w:rsidR="003F7DB2" w:rsidRP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Autres licenciés 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et non licenciés</w:t>
      </w:r>
      <w:r w:rsidR="003F7DB2" w:rsidRP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: </w:t>
      </w:r>
    </w:p>
    <w:p w14:paraId="0A1D4E80" w14:textId="77777777" w:rsidR="002B4503" w:rsidRDefault="00507235" w:rsidP="00937B5F">
      <w:pPr>
        <w:spacing w:after="0" w:line="240" w:lineRule="auto"/>
        <w:ind w:left="426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L</w:t>
      </w:r>
      <w:r w:rsidR="002B4503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icenciés </w:t>
      </w:r>
      <w:proofErr w:type="spellStart"/>
      <w:r w:rsidR="002B4503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FFTriathlon</w:t>
      </w:r>
      <w:proofErr w:type="spellEnd"/>
      <w:r w:rsidR="002B4503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, FFCO (course d'orientation),</w:t>
      </w:r>
      <w:r w:rsidR="000D724A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 FFP</w:t>
      </w:r>
      <w:r w:rsidR="002B4503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M </w:t>
      </w:r>
      <w:r w:rsidR="000D724A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(pentathlon moderne)</w:t>
      </w:r>
      <w:r w:rsidR="003F7DB2" w:rsidRPr="00BD581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, autres sports </w:t>
      </w:r>
      <w:r w:rsidR="00937B5F" w:rsidRPr="00937B5F">
        <w:rPr>
          <w:rFonts w:ascii="Arial" w:hAnsi="Arial" w:cs="Arial"/>
          <w:color w:val="444444"/>
          <w:sz w:val="20"/>
          <w:szCs w:val="20"/>
          <w:highlight w:val="yellow"/>
          <w:shd w:val="clear" w:color="auto" w:fill="FFFFFF"/>
        </w:rPr>
        <w:t xml:space="preserve"> et non licenciés</w:t>
      </w:r>
      <w:r w:rsidR="00937B5F">
        <w:rPr>
          <w:rFonts w:ascii="Arial" w:hAnsi="Arial" w:cs="Arial"/>
          <w:color w:val="444444"/>
          <w:sz w:val="20"/>
          <w:szCs w:val="20"/>
          <w:highlight w:val="yellow"/>
          <w:shd w:val="clear" w:color="auto" w:fill="FFFFFF"/>
        </w:rPr>
        <w:t> </w:t>
      </w:r>
      <w:r w:rsidR="00937B5F">
        <w:rPr>
          <w:rFonts w:ascii="Arial" w:hAnsi="Arial" w:cs="Arial"/>
          <w:color w:val="444444"/>
          <w:sz w:val="20"/>
          <w:szCs w:val="20"/>
          <w:shd w:val="clear" w:color="auto" w:fill="FFFFFF"/>
        </w:rPr>
        <w:t>:</w:t>
      </w:r>
    </w:p>
    <w:p w14:paraId="21593189" w14:textId="77777777" w:rsidR="00563A48" w:rsidRDefault="00563A48" w:rsidP="00937B5F">
      <w:pPr>
        <w:spacing w:after="0" w:line="240" w:lineRule="auto"/>
        <w:ind w:left="426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5CE0E9C" w14:textId="77777777" w:rsidR="00563A48" w:rsidRDefault="00563A48" w:rsidP="00937B5F">
      <w:pPr>
        <w:spacing w:after="0" w:line="240" w:lineRule="auto"/>
        <w:ind w:left="426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63A48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Fourniture obligatoire d’un certificat en cours de validité de moins d’un an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original ou copie, portant </w:t>
      </w:r>
      <w:r w:rsidRPr="00563A48">
        <w:rPr>
          <w:rFonts w:ascii="Arial" w:hAnsi="Arial" w:cs="Arial"/>
          <w:color w:val="444444"/>
          <w:sz w:val="20"/>
          <w:szCs w:val="20"/>
          <w:shd w:val="clear" w:color="auto" w:fill="FFFFFF"/>
        </w:rPr>
        <w:t>une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mention de </w:t>
      </w:r>
    </w:p>
    <w:p w14:paraId="7D137F90" w14:textId="77777777" w:rsidR="00563A48" w:rsidRDefault="00563A48" w:rsidP="00937B5F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00FF00"/>
        </w:rPr>
      </w:pPr>
      <w:r w:rsidRPr="00563A4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00FF00"/>
        </w:rPr>
        <w:t xml:space="preserve">«non </w:t>
      </w:r>
      <w:proofErr w:type="spellStart"/>
      <w:r w:rsidRPr="00563A4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00FF00"/>
        </w:rPr>
        <w:t>contre indication</w:t>
      </w:r>
      <w:proofErr w:type="spellEnd"/>
      <w:r w:rsidRPr="00563A4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00FF00"/>
        </w:rPr>
        <w:t xml:space="preserve"> à </w:t>
      </w:r>
      <w:r w:rsidRPr="00BD581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la pratique de la course à pied en compétition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00FF00"/>
        </w:rPr>
        <w:t> »</w:t>
      </w:r>
    </w:p>
    <w:p w14:paraId="7011B21E" w14:textId="77777777" w:rsidR="00563A48" w:rsidRDefault="00563A48" w:rsidP="00937B5F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00FF0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00FF00"/>
        </w:rPr>
        <w:t xml:space="preserve">ou de </w:t>
      </w:r>
    </w:p>
    <w:p w14:paraId="71EB1E02" w14:textId="77777777" w:rsidR="00563A48" w:rsidRPr="00BD5816" w:rsidRDefault="00563A48" w:rsidP="00937B5F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00FF00"/>
        </w:rPr>
        <w:t>«</w:t>
      </w:r>
      <w:r w:rsidRPr="00563A4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00FF00"/>
        </w:rPr>
        <w:t xml:space="preserve">non </w:t>
      </w:r>
      <w:proofErr w:type="spellStart"/>
      <w:r w:rsidRPr="00563A4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00FF00"/>
        </w:rPr>
        <w:t>contre indication</w:t>
      </w:r>
      <w:proofErr w:type="spellEnd"/>
      <w:r w:rsidRPr="00563A4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00FF00"/>
        </w:rPr>
        <w:t xml:space="preserve"> à </w:t>
      </w:r>
      <w:r w:rsidRPr="00BD581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la pratique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de</w:t>
      </w:r>
      <w:r w:rsidRPr="00BD581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 l’athlétisme en compétition</w:t>
      </w:r>
      <w:r w:rsidRPr="00BD5816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00FF00"/>
        </w:rPr>
        <w:t> »</w:t>
      </w:r>
    </w:p>
    <w:p w14:paraId="63EB2F55" w14:textId="77777777" w:rsidR="00563A48" w:rsidRPr="00BD5816" w:rsidRDefault="00563A48" w:rsidP="00563A48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83AC6A" w14:textId="77777777" w:rsidR="00937B5F" w:rsidRPr="00937B5F" w:rsidRDefault="00937B5F" w:rsidP="00937B5F">
      <w:pPr>
        <w:spacing w:after="60" w:line="288" w:lineRule="atLeast"/>
        <w:ind w:left="284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5.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5</w:t>
      </w:r>
      <w:r w:rsidRP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Participants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mineurs</w:t>
      </w:r>
      <w:r w:rsidRPr="00937B5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 :</w:t>
      </w:r>
    </w:p>
    <w:p w14:paraId="667A44DC" w14:textId="77777777" w:rsidR="00036E10" w:rsidRPr="00937B5F" w:rsidRDefault="00563A48" w:rsidP="00937B5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Pour les </w:t>
      </w:r>
      <w:r w:rsidR="002B4503" w:rsidRPr="00937B5F">
        <w:rPr>
          <w:rFonts w:ascii="Arial" w:eastAsia="Times New Roman" w:hAnsi="Arial" w:cs="Arial"/>
          <w:b/>
          <w:bCs/>
          <w:color w:val="000000"/>
          <w:sz w:val="20"/>
          <w:szCs w:val="20"/>
        </w:rPr>
        <w:t>athlètes mineurs, une autorisation parentale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est </w:t>
      </w:r>
      <w:r w:rsidR="002B4503" w:rsidRPr="00937B5F">
        <w:rPr>
          <w:rFonts w:ascii="Arial" w:hAnsi="Arial" w:cs="Arial"/>
          <w:sz w:val="20"/>
          <w:szCs w:val="20"/>
        </w:rPr>
        <w:t>obligatoire</w:t>
      </w:r>
      <w:r w:rsidR="00450954" w:rsidRPr="00937B5F">
        <w:rPr>
          <w:rFonts w:ascii="Arial" w:hAnsi="Arial" w:cs="Arial"/>
          <w:sz w:val="20"/>
          <w:szCs w:val="20"/>
        </w:rPr>
        <w:t>.</w:t>
      </w:r>
    </w:p>
    <w:p w14:paraId="7BB08A67" w14:textId="77777777" w:rsidR="00450954" w:rsidRPr="00937B5F" w:rsidRDefault="00450954" w:rsidP="00937B5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7B5F">
        <w:rPr>
          <w:rFonts w:ascii="Arial" w:hAnsi="Arial" w:cs="Arial"/>
          <w:sz w:val="20"/>
          <w:szCs w:val="20"/>
        </w:rPr>
        <w:t xml:space="preserve">Un modèle est disponible dans la page </w:t>
      </w:r>
      <w:proofErr w:type="spellStart"/>
      <w:r w:rsidRPr="00937B5F">
        <w:rPr>
          <w:rFonts w:ascii="Arial" w:hAnsi="Arial" w:cs="Arial"/>
          <w:sz w:val="20"/>
          <w:szCs w:val="20"/>
        </w:rPr>
        <w:t>Trifouillette</w:t>
      </w:r>
      <w:proofErr w:type="spellEnd"/>
      <w:r w:rsidR="00585099" w:rsidRPr="00937B5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Pr="00937B5F">
        <w:rPr>
          <w:rFonts w:ascii="Arial" w:hAnsi="Arial" w:cs="Arial"/>
          <w:sz w:val="20"/>
          <w:szCs w:val="20"/>
        </w:rPr>
        <w:t xml:space="preserve"> Blanche </w:t>
      </w:r>
      <w:r w:rsidR="00937B5F">
        <w:rPr>
          <w:rFonts w:ascii="Arial" w:hAnsi="Arial" w:cs="Arial"/>
          <w:sz w:val="20"/>
          <w:szCs w:val="20"/>
        </w:rPr>
        <w:t>s</w:t>
      </w:r>
      <w:r w:rsidRPr="00937B5F">
        <w:rPr>
          <w:rFonts w:ascii="Arial" w:hAnsi="Arial" w:cs="Arial"/>
          <w:sz w:val="20"/>
          <w:szCs w:val="20"/>
        </w:rPr>
        <w:t>u</w:t>
      </w:r>
      <w:r w:rsidR="00937B5F">
        <w:rPr>
          <w:rFonts w:ascii="Arial" w:hAnsi="Arial" w:cs="Arial"/>
          <w:sz w:val="20"/>
          <w:szCs w:val="20"/>
        </w:rPr>
        <w:t>r le</w:t>
      </w:r>
      <w:r w:rsidRPr="00937B5F">
        <w:rPr>
          <w:rFonts w:ascii="Arial" w:hAnsi="Arial" w:cs="Arial"/>
          <w:sz w:val="20"/>
          <w:szCs w:val="20"/>
        </w:rPr>
        <w:t xml:space="preserve"> site </w:t>
      </w:r>
      <w:hyperlink r:id="rId9" w:history="1">
        <w:proofErr w:type="spellStart"/>
        <w:r w:rsidR="00585099" w:rsidRPr="00937B5F">
          <w:rPr>
            <w:rStyle w:val="Lienhypertexte"/>
            <w:rFonts w:ascii="Arial" w:eastAsia="Times New Roman" w:hAnsi="Arial" w:cs="Arial"/>
            <w:sz w:val="20"/>
            <w:szCs w:val="20"/>
          </w:rPr>
          <w:t>caprunningigny</w:t>
        </w:r>
        <w:proofErr w:type="spellEnd"/>
        <w:r w:rsidR="00585099" w:rsidRPr="00937B5F">
          <w:rPr>
            <w:rStyle w:val="Lienhypertexte"/>
            <w:rFonts w:ascii="Arial" w:eastAsia="Times New Roman" w:hAnsi="Arial" w:cs="Arial"/>
            <w:sz w:val="20"/>
            <w:szCs w:val="20"/>
          </w:rPr>
          <w:t>/</w:t>
        </w:r>
        <w:proofErr w:type="spellStart"/>
        <w:r w:rsidR="00585099" w:rsidRPr="00937B5F">
          <w:rPr>
            <w:rStyle w:val="Lienhypertexte"/>
            <w:rFonts w:ascii="Arial" w:eastAsia="Times New Roman" w:hAnsi="Arial" w:cs="Arial"/>
            <w:sz w:val="20"/>
            <w:szCs w:val="20"/>
          </w:rPr>
          <w:t>trifouillette</w:t>
        </w:r>
        <w:proofErr w:type="spellEnd"/>
        <w:r w:rsidR="00585099" w:rsidRPr="00937B5F">
          <w:rPr>
            <w:rStyle w:val="Lienhypertexte"/>
            <w:rFonts w:ascii="Arial" w:eastAsia="Times New Roman" w:hAnsi="Arial" w:cs="Arial"/>
            <w:sz w:val="20"/>
            <w:szCs w:val="20"/>
          </w:rPr>
          <w:t>-blanche</w:t>
        </w:r>
      </w:hyperlink>
    </w:p>
    <w:p w14:paraId="3EBA937E" w14:textId="77777777" w:rsidR="002B4503" w:rsidRDefault="002B4503" w:rsidP="0075795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6B92F34" w14:textId="77777777" w:rsidR="00937B5F" w:rsidRPr="00BD5816" w:rsidRDefault="00937B5F" w:rsidP="0075795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9549CFB" w14:textId="77777777" w:rsidR="002B4503" w:rsidRPr="00BD5816" w:rsidRDefault="002B4503" w:rsidP="00927C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magenta"/>
        </w:rPr>
        <w:t>En l'absence de ces documents l'inscription ne pourra être validée.</w:t>
      </w:r>
    </w:p>
    <w:p w14:paraId="1E1720C7" w14:textId="77777777" w:rsidR="005A2AF8" w:rsidRPr="00BD5816" w:rsidRDefault="005A2AF8" w:rsidP="005A2AF8">
      <w:pPr>
        <w:spacing w:after="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85132BA" w14:textId="77777777" w:rsidR="005D5839" w:rsidRDefault="005D5839" w:rsidP="005D5839">
      <w:pPr>
        <w:spacing w:after="60" w:line="28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>
        <w:rPr>
          <w:rFonts w:ascii="Arial" w:eastAsia="Times New Roman" w:hAnsi="Arial" w:cs="Arial"/>
          <w:b/>
          <w:bCs/>
          <w:color w:val="000000"/>
          <w:u w:val="single"/>
        </w:rPr>
        <w:t>6</w:t>
      </w:r>
      <w:r w:rsidRPr="00BD5816">
        <w:rPr>
          <w:rFonts w:ascii="Arial" w:eastAsia="Times New Roman" w:hAnsi="Arial" w:cs="Arial"/>
          <w:b/>
          <w:bCs/>
          <w:color w:val="000000"/>
        </w:rPr>
        <w:t xml:space="preserve"> : </w:t>
      </w:r>
      <w:r>
        <w:rPr>
          <w:rFonts w:ascii="Arial" w:eastAsia="Times New Roman" w:hAnsi="Arial" w:cs="Arial"/>
          <w:b/>
          <w:bCs/>
          <w:color w:val="000000"/>
        </w:rPr>
        <w:t>EQUIPEMENTS</w:t>
      </w:r>
    </w:p>
    <w:p w14:paraId="5E1411DD" w14:textId="77777777" w:rsidR="002E252B" w:rsidRPr="00BD5816" w:rsidRDefault="002E252B" w:rsidP="002E252B">
      <w:pPr>
        <w:spacing w:after="0" w:line="280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Le trail </w:t>
      </w:r>
      <w:proofErr w:type="spellStart"/>
      <w:r w:rsidRPr="00BD5816">
        <w:rPr>
          <w:rFonts w:ascii="Arial" w:eastAsia="Times New Roman" w:hAnsi="Arial" w:cs="Arial"/>
          <w:color w:val="000000"/>
          <w:sz w:val="20"/>
          <w:szCs w:val="20"/>
        </w:rPr>
        <w:t>Trifouillette</w:t>
      </w:r>
      <w:proofErr w:type="spellEnd"/>
      <w:r w:rsidRPr="00AF41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Blanche se court en autonomie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totale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FE34B6" w14:textId="77777777" w:rsidR="002E252B" w:rsidRPr="00BD5816" w:rsidRDefault="002E252B" w:rsidP="002E25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Les coureurs et coureuses doivent s’organiser eux-mêmes pour leur ravitaillement pendant la compétition.</w:t>
      </w:r>
    </w:p>
    <w:p w14:paraId="2D38F366" w14:textId="77777777" w:rsidR="002E252B" w:rsidRPr="00BD5816" w:rsidRDefault="002E252B" w:rsidP="002E25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CDE5C41" w14:textId="77777777" w:rsidR="002E252B" w:rsidRPr="002E252B" w:rsidRDefault="002E252B" w:rsidP="002E252B">
      <w:pPr>
        <w:spacing w:after="0" w:line="240" w:lineRule="auto"/>
        <w:outlineLvl w:val="3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2E252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Les participants doivent s’équiper au minimum des équipements suivants :</w:t>
      </w:r>
    </w:p>
    <w:p w14:paraId="79861F66" w14:textId="77777777" w:rsidR="002E252B" w:rsidRPr="002E252B" w:rsidRDefault="002E252B" w:rsidP="002E252B">
      <w:pPr>
        <w:pStyle w:val="Paragraphedeliste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252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téléphone portable, </w:t>
      </w:r>
    </w:p>
    <w:p w14:paraId="296F7A93" w14:textId="77777777" w:rsidR="002E252B" w:rsidRPr="002E252B" w:rsidRDefault="002E252B" w:rsidP="002E252B">
      <w:pPr>
        <w:pStyle w:val="Paragraphedeliste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252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couverture de survie, </w:t>
      </w:r>
    </w:p>
    <w:p w14:paraId="34BE303F" w14:textId="77777777" w:rsidR="002E252B" w:rsidRPr="002E252B" w:rsidRDefault="002E252B" w:rsidP="002E252B">
      <w:pPr>
        <w:pStyle w:val="Paragraphedeliste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252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lampe frontale et/ou pectorale, </w:t>
      </w:r>
    </w:p>
    <w:p w14:paraId="7F4DA85D" w14:textId="77777777" w:rsidR="00D05C16" w:rsidRPr="00D05C16" w:rsidRDefault="002E252B" w:rsidP="002E252B">
      <w:pPr>
        <w:pStyle w:val="Paragraphedeliste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252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chaussures de trail, </w:t>
      </w:r>
    </w:p>
    <w:p w14:paraId="614102ED" w14:textId="77777777" w:rsidR="002E252B" w:rsidRPr="002E252B" w:rsidRDefault="002E252B" w:rsidP="002E252B">
      <w:pPr>
        <w:pStyle w:val="Paragraphedeliste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25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vêtements chauds, </w:t>
      </w:r>
    </w:p>
    <w:p w14:paraId="161A23C7" w14:textId="77777777" w:rsidR="005D5839" w:rsidRPr="002E252B" w:rsidRDefault="002E252B" w:rsidP="002E252B">
      <w:pPr>
        <w:pStyle w:val="Paragraphedeliste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25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eau ou autre boisson et </w:t>
      </w:r>
      <w:r w:rsidR="00A1092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vivres de course (barre / gel énergétique, …)</w:t>
      </w:r>
      <w:r w:rsidR="00D05C1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14:paraId="03DB4F6E" w14:textId="77777777" w:rsidR="002E252B" w:rsidRPr="002E252B" w:rsidRDefault="002E252B" w:rsidP="002E25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82E30A" w14:textId="77777777" w:rsidR="002E252B" w:rsidRDefault="002E252B" w:rsidP="002E252B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Il pourra être procédé à </w:t>
      </w:r>
      <w:r w:rsidRPr="002E252B">
        <w:rPr>
          <w:rFonts w:ascii="Arial" w:eastAsia="Times New Roman" w:hAnsi="Arial" w:cs="Arial"/>
          <w:bCs/>
          <w:color w:val="000000"/>
          <w:sz w:val="20"/>
          <w:szCs w:val="20"/>
        </w:rPr>
        <w:t>des vérifications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par d</w:t>
      </w:r>
      <w:r w:rsidR="00D05C16"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 membres de l’organisation.</w:t>
      </w:r>
    </w:p>
    <w:p w14:paraId="2B4CB354" w14:textId="77777777" w:rsidR="002E252B" w:rsidRDefault="002E252B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p w14:paraId="388855F0" w14:textId="77777777" w:rsidR="002E252B" w:rsidRPr="002E252B" w:rsidRDefault="002E252B" w:rsidP="002E252B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155A968" w14:textId="77777777" w:rsidR="009D16C3" w:rsidRPr="00BD5816" w:rsidRDefault="00EE1447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 w:rsidR="00927CBE" w:rsidRPr="00BD5816">
        <w:rPr>
          <w:rFonts w:ascii="Arial" w:eastAsia="Times New Roman" w:hAnsi="Arial" w:cs="Arial"/>
          <w:b/>
          <w:bCs/>
          <w:color w:val="000000"/>
          <w:u w:val="single"/>
        </w:rPr>
        <w:t>7</w:t>
      </w:r>
      <w:r w:rsidRPr="00BD5816">
        <w:rPr>
          <w:rFonts w:ascii="Arial" w:eastAsia="Times New Roman" w:hAnsi="Arial" w:cs="Arial"/>
          <w:b/>
          <w:bCs/>
          <w:color w:val="000000"/>
        </w:rPr>
        <w:t> : RAVITAILLEMENT</w:t>
      </w:r>
      <w:r w:rsidR="00317F74" w:rsidRPr="00BD5816">
        <w:rPr>
          <w:rFonts w:ascii="Arial" w:eastAsia="Times New Roman" w:hAnsi="Arial" w:cs="Arial"/>
          <w:b/>
          <w:bCs/>
          <w:color w:val="000000"/>
        </w:rPr>
        <w:t xml:space="preserve"> - SIGNALETIQUE</w:t>
      </w:r>
    </w:p>
    <w:p w14:paraId="2E50F717" w14:textId="77777777" w:rsidR="00317F74" w:rsidRPr="00BD5816" w:rsidRDefault="00EE1447" w:rsidP="002E1F9F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Un ravitaillement final </w:t>
      </w:r>
      <w:r w:rsidR="002E252B">
        <w:rPr>
          <w:rFonts w:ascii="Arial" w:eastAsia="Times New Roman" w:hAnsi="Arial" w:cs="Arial"/>
          <w:color w:val="000000"/>
          <w:sz w:val="20"/>
          <w:szCs w:val="20"/>
        </w:rPr>
        <w:t xml:space="preserve">sera offert aux participants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sur la zone </w:t>
      </w:r>
      <w:r w:rsidR="001D6405">
        <w:rPr>
          <w:rFonts w:ascii="Arial" w:eastAsia="Times New Roman" w:hAnsi="Arial" w:cs="Arial"/>
          <w:color w:val="000000"/>
          <w:sz w:val="20"/>
          <w:szCs w:val="20"/>
        </w:rPr>
        <w:t xml:space="preserve">village où a lieu l’arrivée </w:t>
      </w:r>
      <w:r w:rsidR="006B18DC">
        <w:rPr>
          <w:rFonts w:ascii="Arial" w:eastAsia="Times New Roman" w:hAnsi="Arial" w:cs="Arial"/>
          <w:color w:val="000000"/>
          <w:sz w:val="20"/>
          <w:szCs w:val="20"/>
        </w:rPr>
        <w:t>des courses</w:t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323EDF1" w14:textId="77777777" w:rsidR="00BD5816" w:rsidRPr="00BD5816" w:rsidRDefault="00BD5816" w:rsidP="00BD58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6C266B" w14:textId="77777777" w:rsidR="00317F74" w:rsidRPr="00BD5816" w:rsidRDefault="00EE1447" w:rsidP="00EE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Les organisateurs </w:t>
      </w:r>
      <w:r w:rsidR="00317F74" w:rsidRPr="00BD5816">
        <w:rPr>
          <w:rFonts w:ascii="Arial" w:eastAsia="Times New Roman" w:hAnsi="Arial" w:cs="Arial"/>
          <w:color w:val="000000"/>
          <w:sz w:val="20"/>
          <w:szCs w:val="20"/>
        </w:rPr>
        <w:t>mettent en place</w:t>
      </w:r>
      <w:r w:rsidR="00A10927">
        <w:rPr>
          <w:rFonts w:ascii="Arial" w:eastAsia="Times New Roman" w:hAnsi="Arial" w:cs="Arial"/>
          <w:color w:val="000000"/>
          <w:sz w:val="20"/>
          <w:szCs w:val="20"/>
        </w:rPr>
        <w:t xml:space="preserve"> un fléchage en</w:t>
      </w:r>
      <w:r w:rsidR="00317F74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6405">
        <w:rPr>
          <w:rFonts w:ascii="Arial" w:eastAsia="Times New Roman" w:hAnsi="Arial" w:cs="Arial"/>
          <w:color w:val="000000"/>
          <w:sz w:val="20"/>
          <w:szCs w:val="20"/>
        </w:rPr>
        <w:t xml:space="preserve">marquages réfléchissants, </w:t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>ainsi qu’</w:t>
      </w:r>
      <w:r w:rsidR="00317F74" w:rsidRPr="00BD5816">
        <w:rPr>
          <w:rFonts w:ascii="Arial" w:eastAsia="Times New Roman" w:hAnsi="Arial" w:cs="Arial"/>
          <w:color w:val="000000"/>
          <w:sz w:val="20"/>
          <w:szCs w:val="20"/>
        </w:rPr>
        <w:t>un marquage directionnel.</w:t>
      </w:r>
    </w:p>
    <w:p w14:paraId="040AB80F" w14:textId="77777777" w:rsidR="00BD5816" w:rsidRPr="00BD5816" w:rsidRDefault="00BD5816" w:rsidP="00BD58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A43BB1E" w14:textId="77777777" w:rsidR="00EE1447" w:rsidRPr="00BD5816" w:rsidRDefault="00EE1447" w:rsidP="00EE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La sécurité sera assurée </w:t>
      </w:r>
      <w:r w:rsidR="00A10927">
        <w:rPr>
          <w:rFonts w:ascii="Arial" w:eastAsia="Times New Roman" w:hAnsi="Arial" w:cs="Arial"/>
          <w:color w:val="000000"/>
          <w:sz w:val="20"/>
          <w:szCs w:val="20"/>
        </w:rPr>
        <w:t xml:space="preserve">par la police municipale et les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signaleurs</w:t>
      </w:r>
      <w:r w:rsidR="00317F74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disposés sur le parcours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36E3310" w14:textId="77777777" w:rsidR="002E1F9F" w:rsidRPr="009D16C3" w:rsidRDefault="002E1F9F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14:paraId="35A99307" w14:textId="77777777" w:rsidR="005D5839" w:rsidRPr="00BD5816" w:rsidRDefault="005D5839" w:rsidP="005D5839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>
        <w:rPr>
          <w:rFonts w:ascii="Arial" w:eastAsia="Times New Roman" w:hAnsi="Arial" w:cs="Arial"/>
          <w:b/>
          <w:bCs/>
          <w:color w:val="000000"/>
          <w:u w:val="single"/>
        </w:rPr>
        <w:t>8</w:t>
      </w:r>
      <w:r w:rsidRPr="00BD5816">
        <w:rPr>
          <w:rFonts w:ascii="Arial" w:eastAsia="Times New Roman" w:hAnsi="Arial" w:cs="Arial"/>
          <w:b/>
          <w:bCs/>
          <w:color w:val="000000"/>
        </w:rPr>
        <w:t> : CLASSEMENTS – RÉCOMPENSES</w:t>
      </w:r>
    </w:p>
    <w:p w14:paraId="457A3F72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18DC">
        <w:rPr>
          <w:rFonts w:ascii="Arial" w:hAnsi="Arial" w:cs="Arial"/>
          <w:sz w:val="20"/>
          <w:szCs w:val="20"/>
        </w:rPr>
        <w:t>Pour chaque course, seront donnés les classements scratch, par catégories, par sexe.</w:t>
      </w:r>
    </w:p>
    <w:p w14:paraId="7DE0D253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4F1B928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18DC">
        <w:rPr>
          <w:rFonts w:ascii="Arial" w:hAnsi="Arial" w:cs="Arial"/>
          <w:sz w:val="20"/>
          <w:szCs w:val="20"/>
        </w:rPr>
        <w:t>Les récompenses sont comme suit :</w:t>
      </w:r>
    </w:p>
    <w:p w14:paraId="385908E0" w14:textId="77777777" w:rsidR="006B18DC" w:rsidRPr="006B18DC" w:rsidRDefault="006B18DC" w:rsidP="006B18DC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6B18DC">
        <w:rPr>
          <w:rFonts w:ascii="Arial" w:hAnsi="Arial" w:cs="Arial"/>
          <w:sz w:val="20"/>
          <w:szCs w:val="20"/>
        </w:rPr>
        <w:t>Les trois (3) premiers hommes et femmes du classement scratch de chaque course.</w:t>
      </w:r>
    </w:p>
    <w:p w14:paraId="4AB64EF1" w14:textId="77777777" w:rsidR="006B18DC" w:rsidRPr="006B18DC" w:rsidRDefault="006B18DC" w:rsidP="006B18DC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6B18DC">
        <w:rPr>
          <w:rFonts w:ascii="Arial" w:hAnsi="Arial" w:cs="Arial"/>
          <w:sz w:val="20"/>
          <w:szCs w:val="20"/>
        </w:rPr>
        <w:t>Les premières et premiers de chaque catégorie de chaque course.</w:t>
      </w:r>
    </w:p>
    <w:p w14:paraId="4EFF5E06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C6EA4A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18DC">
        <w:rPr>
          <w:rFonts w:ascii="Arial" w:hAnsi="Arial" w:cs="Arial"/>
          <w:sz w:val="20"/>
          <w:szCs w:val="20"/>
        </w:rPr>
        <w:t>Seuls les présents à la remise des prix pourront prétendre aux récompenses.</w:t>
      </w:r>
    </w:p>
    <w:p w14:paraId="2B16F81E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396B92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L’organisation prévoit de remettre un </w:t>
      </w:r>
      <w:proofErr w:type="spellStart"/>
      <w:r>
        <w:rPr>
          <w:rFonts w:ascii="Arial" w:hAnsi="Arial" w:cs="Arial"/>
          <w:sz w:val="20"/>
          <w:szCs w:val="20"/>
        </w:rPr>
        <w:t>goodie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B18DC">
        <w:rPr>
          <w:rFonts w:ascii="Arial" w:hAnsi="Arial" w:cs="Arial"/>
          <w:sz w:val="20"/>
          <w:szCs w:val="20"/>
        </w:rPr>
        <w:t xml:space="preserve">à chaque participant </w:t>
      </w:r>
      <w:r>
        <w:rPr>
          <w:rFonts w:ascii="Arial" w:hAnsi="Arial" w:cs="Arial"/>
          <w:sz w:val="20"/>
          <w:szCs w:val="20"/>
        </w:rPr>
        <w:t>(objet ou aliment)</w:t>
      </w:r>
      <w:r w:rsidRPr="006B18DC">
        <w:rPr>
          <w:rFonts w:ascii="Arial" w:hAnsi="Arial" w:cs="Arial"/>
          <w:sz w:val="20"/>
          <w:szCs w:val="20"/>
        </w:rPr>
        <w:t xml:space="preserve"> lors du retrait du dossard.</w:t>
      </w:r>
    </w:p>
    <w:p w14:paraId="54E07D41" w14:textId="77777777" w:rsidR="006B18DC" w:rsidRPr="006B18DC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320FD0" w14:textId="77777777" w:rsidR="006B18DC" w:rsidRPr="00831C5F" w:rsidRDefault="006B18DC" w:rsidP="006B18DC">
      <w:pPr>
        <w:spacing w:after="60" w:line="288" w:lineRule="atLeast"/>
        <w:outlineLvl w:val="3"/>
        <w:rPr>
          <w:rFonts w:ascii="Arial" w:eastAsia="Times New Roman" w:hAnsi="Arial" w:cs="Arial"/>
          <w:color w:val="FF0000"/>
        </w:rPr>
      </w:pPr>
      <w:r w:rsidRPr="00831C5F">
        <w:rPr>
          <w:rFonts w:ascii="Arial" w:eastAsia="Times New Roman" w:hAnsi="Arial" w:cs="Arial"/>
          <w:b/>
          <w:bCs/>
          <w:color w:val="FF0000"/>
          <w:u w:val="single"/>
        </w:rPr>
        <w:t>Article 8</w:t>
      </w:r>
      <w:r w:rsidRPr="00831C5F">
        <w:rPr>
          <w:rFonts w:ascii="Arial" w:eastAsia="Times New Roman" w:hAnsi="Arial" w:cs="Arial"/>
          <w:b/>
          <w:bCs/>
          <w:color w:val="FF0000"/>
        </w:rPr>
        <w:t> : DEVELOPPEMENT DURABLE</w:t>
      </w:r>
    </w:p>
    <w:p w14:paraId="7295794C" w14:textId="77777777" w:rsidR="000F6DDA" w:rsidRPr="00831C5F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Dès les premières éditions, l’organisation a engagé une approche de développement durable, notamment au travers de</w:t>
      </w:r>
      <w:r w:rsidR="000F6DDA" w:rsidRPr="00831C5F">
        <w:rPr>
          <w:rFonts w:ascii="Arial" w:hAnsi="Arial" w:cs="Arial"/>
          <w:color w:val="FF0000"/>
          <w:sz w:val="20"/>
          <w:szCs w:val="20"/>
        </w:rPr>
        <w:t> :</w:t>
      </w:r>
    </w:p>
    <w:p w14:paraId="6B5B5789" w14:textId="77777777" w:rsidR="000F6DDA" w:rsidRPr="00831C5F" w:rsidRDefault="000F6DDA" w:rsidP="000F6DD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Utilisation des moyens numériques de communication (réseaux sociaux, sites internet</w:t>
      </w:r>
      <w:r w:rsidR="00660230">
        <w:rPr>
          <w:rFonts w:ascii="Arial" w:hAnsi="Arial" w:cs="Arial"/>
          <w:color w:val="FF0000"/>
          <w:sz w:val="20"/>
          <w:szCs w:val="20"/>
        </w:rPr>
        <w:t>)</w:t>
      </w:r>
    </w:p>
    <w:p w14:paraId="2A3A1796" w14:textId="77777777" w:rsidR="000F6DDA" w:rsidRPr="00831C5F" w:rsidRDefault="000F6DDA" w:rsidP="000F6DD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P</w:t>
      </w:r>
      <w:r w:rsidR="006B18DC" w:rsidRPr="00831C5F">
        <w:rPr>
          <w:rFonts w:ascii="Arial" w:hAnsi="Arial" w:cs="Arial"/>
          <w:color w:val="FF0000"/>
          <w:sz w:val="20"/>
          <w:szCs w:val="20"/>
        </w:rPr>
        <w:t>romotion des mobilités douces, transports en commun, covoiturage</w:t>
      </w:r>
    </w:p>
    <w:p w14:paraId="11A78FDD" w14:textId="77777777" w:rsidR="006B18DC" w:rsidRDefault="00660230" w:rsidP="000F6DD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Goodies</w:t>
      </w:r>
      <w:r w:rsidR="006B18DC" w:rsidRPr="00831C5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18DC" w:rsidRPr="00831C5F">
        <w:rPr>
          <w:rFonts w:ascii="Arial" w:hAnsi="Arial" w:cs="Arial"/>
          <w:color w:val="FF0000"/>
          <w:sz w:val="20"/>
          <w:szCs w:val="20"/>
        </w:rPr>
        <w:t>eco</w:t>
      </w:r>
      <w:proofErr w:type="spellEnd"/>
      <w:r w:rsidR="006B18DC" w:rsidRPr="00831C5F">
        <w:rPr>
          <w:rFonts w:ascii="Arial" w:hAnsi="Arial" w:cs="Arial"/>
          <w:color w:val="FF0000"/>
          <w:sz w:val="20"/>
          <w:szCs w:val="20"/>
        </w:rPr>
        <w:t xml:space="preserve"> responsable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="006B18DC" w:rsidRPr="00831C5F">
        <w:rPr>
          <w:rFonts w:ascii="Arial" w:hAnsi="Arial" w:cs="Arial"/>
          <w:color w:val="FF0000"/>
          <w:sz w:val="20"/>
          <w:szCs w:val="20"/>
        </w:rPr>
        <w:t xml:space="preserve"> (produits locaux)</w:t>
      </w:r>
    </w:p>
    <w:p w14:paraId="6446D7DE" w14:textId="77777777" w:rsidR="00660230" w:rsidRPr="00831C5F" w:rsidRDefault="00660230" w:rsidP="000F6DD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Limitation du gaspillage par la distribution des surplus de ravitaillement aux bénévoles et conservation des produits non périssables</w:t>
      </w:r>
    </w:p>
    <w:p w14:paraId="0CD43D89" w14:textId="77777777" w:rsidR="006B18DC" w:rsidRPr="00831C5F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45497B19" w14:textId="77777777" w:rsidR="006B18DC" w:rsidRPr="00831C5F" w:rsidRDefault="006B18DC" w:rsidP="006B18DC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Cette approche s’</w:t>
      </w:r>
      <w:r w:rsidR="00831C5F" w:rsidRPr="00831C5F">
        <w:rPr>
          <w:rFonts w:ascii="Arial" w:hAnsi="Arial" w:cs="Arial"/>
          <w:color w:val="FF0000"/>
          <w:sz w:val="20"/>
          <w:szCs w:val="20"/>
        </w:rPr>
        <w:t>enrichi</w:t>
      </w:r>
      <w:r w:rsidR="00660230">
        <w:rPr>
          <w:rFonts w:ascii="Arial" w:hAnsi="Arial" w:cs="Arial"/>
          <w:color w:val="FF0000"/>
          <w:sz w:val="20"/>
          <w:szCs w:val="20"/>
        </w:rPr>
        <w:t>t</w:t>
      </w:r>
      <w:r w:rsidRPr="00831C5F">
        <w:rPr>
          <w:rFonts w:ascii="Arial" w:hAnsi="Arial" w:cs="Arial"/>
          <w:color w:val="FF0000"/>
          <w:sz w:val="20"/>
          <w:szCs w:val="20"/>
        </w:rPr>
        <w:t xml:space="preserve"> notamment</w:t>
      </w:r>
      <w:r w:rsidR="00660230">
        <w:rPr>
          <w:rFonts w:ascii="Arial" w:hAnsi="Arial" w:cs="Arial"/>
          <w:color w:val="FF0000"/>
          <w:sz w:val="20"/>
          <w:szCs w:val="20"/>
        </w:rPr>
        <w:t xml:space="preserve"> </w:t>
      </w:r>
      <w:r w:rsidR="00660230" w:rsidRPr="00831C5F">
        <w:rPr>
          <w:rFonts w:ascii="Arial" w:hAnsi="Arial" w:cs="Arial"/>
          <w:color w:val="FF0000"/>
          <w:sz w:val="20"/>
          <w:szCs w:val="20"/>
        </w:rPr>
        <w:t>avec</w:t>
      </w:r>
      <w:r w:rsidRPr="00831C5F">
        <w:rPr>
          <w:rFonts w:ascii="Arial" w:hAnsi="Arial" w:cs="Arial"/>
          <w:color w:val="FF0000"/>
          <w:sz w:val="20"/>
          <w:szCs w:val="20"/>
        </w:rPr>
        <w:t>:</w:t>
      </w:r>
    </w:p>
    <w:p w14:paraId="2F044F1E" w14:textId="77777777" w:rsidR="006B18DC" w:rsidRPr="00831C5F" w:rsidRDefault="006B18DC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Trophées en bois, de fabrication française</w:t>
      </w:r>
    </w:p>
    <w:p w14:paraId="535BEDFD" w14:textId="77777777" w:rsidR="000F6DDA" w:rsidRPr="00831C5F" w:rsidRDefault="000F6DDA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Arrêt de pose d’aff</w:t>
      </w:r>
      <w:r w:rsidR="00831C5F" w:rsidRPr="00831C5F">
        <w:rPr>
          <w:rFonts w:ascii="Arial" w:hAnsi="Arial" w:cs="Arial"/>
          <w:color w:val="FF0000"/>
          <w:sz w:val="20"/>
          <w:szCs w:val="20"/>
        </w:rPr>
        <w:t>i</w:t>
      </w:r>
      <w:r w:rsidRPr="00831C5F">
        <w:rPr>
          <w:rFonts w:ascii="Arial" w:hAnsi="Arial" w:cs="Arial"/>
          <w:color w:val="FF0000"/>
          <w:sz w:val="20"/>
          <w:szCs w:val="20"/>
        </w:rPr>
        <w:t xml:space="preserve">ches de communication physique type </w:t>
      </w:r>
      <w:proofErr w:type="spellStart"/>
      <w:r w:rsidRPr="00831C5F">
        <w:rPr>
          <w:rFonts w:ascii="Arial" w:hAnsi="Arial" w:cs="Arial"/>
          <w:color w:val="FF0000"/>
          <w:sz w:val="20"/>
          <w:szCs w:val="20"/>
        </w:rPr>
        <w:t>Aquilux</w:t>
      </w:r>
      <w:proofErr w:type="spellEnd"/>
    </w:p>
    <w:p w14:paraId="08C5F6AE" w14:textId="77777777" w:rsidR="006B18DC" w:rsidRPr="00831C5F" w:rsidRDefault="00160923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B</w:t>
      </w:r>
      <w:r w:rsidR="006B18DC" w:rsidRPr="00831C5F">
        <w:rPr>
          <w:rFonts w:ascii="Arial" w:hAnsi="Arial" w:cs="Arial"/>
          <w:color w:val="FF0000"/>
          <w:sz w:val="20"/>
          <w:szCs w:val="20"/>
        </w:rPr>
        <w:t>alisage des parcours, arrêt de l’utilisation de rubalise, et utilisation de pastilles réfléchissantes récupérées</w:t>
      </w:r>
    </w:p>
    <w:p w14:paraId="2D9516AD" w14:textId="77777777" w:rsidR="006B18DC" w:rsidRPr="00831C5F" w:rsidRDefault="006B18DC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 xml:space="preserve">Remplacement des gobelets plastiques au ravitaillement par des </w:t>
      </w:r>
      <w:proofErr w:type="spellStart"/>
      <w:r w:rsidRPr="00831C5F">
        <w:rPr>
          <w:rFonts w:ascii="Arial" w:hAnsi="Arial" w:cs="Arial"/>
          <w:color w:val="FF0000"/>
          <w:sz w:val="20"/>
          <w:szCs w:val="20"/>
        </w:rPr>
        <w:t>eco</w:t>
      </w:r>
      <w:proofErr w:type="spellEnd"/>
      <w:r w:rsidR="00FC2CF0" w:rsidRPr="00831C5F">
        <w:rPr>
          <w:rFonts w:ascii="Arial" w:hAnsi="Arial" w:cs="Arial"/>
          <w:color w:val="FF0000"/>
          <w:sz w:val="20"/>
          <w:szCs w:val="20"/>
        </w:rPr>
        <w:t>-</w:t>
      </w:r>
      <w:r w:rsidRPr="00831C5F">
        <w:rPr>
          <w:rFonts w:ascii="Arial" w:hAnsi="Arial" w:cs="Arial"/>
          <w:color w:val="FF0000"/>
          <w:sz w:val="20"/>
          <w:szCs w:val="20"/>
        </w:rPr>
        <w:t>cups</w:t>
      </w:r>
      <w:r w:rsidR="00160923" w:rsidRPr="00831C5F">
        <w:rPr>
          <w:rFonts w:ascii="Arial" w:hAnsi="Arial" w:cs="Arial"/>
          <w:color w:val="FF0000"/>
          <w:sz w:val="20"/>
          <w:szCs w:val="20"/>
        </w:rPr>
        <w:t>,</w:t>
      </w:r>
    </w:p>
    <w:p w14:paraId="4B93BDCB" w14:textId="77777777" w:rsidR="00160923" w:rsidRDefault="00160923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Ravitaillement en eau avec des jerricans remplis au lieu de bouteilles plastiques,</w:t>
      </w:r>
    </w:p>
    <w:p w14:paraId="7DE4F181" w14:textId="77777777" w:rsidR="00660230" w:rsidRPr="00831C5F" w:rsidRDefault="00660230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Amplification du tri sélectif</w:t>
      </w:r>
    </w:p>
    <w:p w14:paraId="5311DD1F" w14:textId="77777777" w:rsidR="00160923" w:rsidRPr="00831C5F" w:rsidRDefault="00160923" w:rsidP="006B18D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Vers les participants ;</w:t>
      </w:r>
    </w:p>
    <w:p w14:paraId="6F5CC075" w14:textId="77777777" w:rsidR="006B18DC" w:rsidRPr="00831C5F" w:rsidRDefault="00160923" w:rsidP="00160923">
      <w:pPr>
        <w:pStyle w:val="NormalWeb"/>
        <w:numPr>
          <w:ilvl w:val="1"/>
          <w:numId w:val="7"/>
        </w:numPr>
        <w:spacing w:before="0" w:beforeAutospacing="0" w:after="0" w:afterAutospacing="0"/>
        <w:ind w:left="993" w:hanging="284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>r</w:t>
      </w:r>
      <w:r w:rsidR="006B18DC" w:rsidRPr="00831C5F">
        <w:rPr>
          <w:rFonts w:ascii="Arial" w:hAnsi="Arial" w:cs="Arial"/>
          <w:color w:val="FF0000"/>
          <w:sz w:val="20"/>
          <w:szCs w:val="20"/>
        </w:rPr>
        <w:t xml:space="preserve">écupération </w:t>
      </w:r>
      <w:r w:rsidRPr="00831C5F">
        <w:rPr>
          <w:rFonts w:ascii="Arial" w:hAnsi="Arial" w:cs="Arial"/>
          <w:color w:val="FF0000"/>
          <w:sz w:val="20"/>
          <w:szCs w:val="20"/>
        </w:rPr>
        <w:t xml:space="preserve">des chaussures de sport plus utilisées pour les fournir à une association </w:t>
      </w:r>
      <w:proofErr w:type="spellStart"/>
      <w:r w:rsidRPr="00831C5F">
        <w:rPr>
          <w:rFonts w:ascii="Arial" w:hAnsi="Arial" w:cs="Arial"/>
          <w:color w:val="FF0000"/>
          <w:sz w:val="20"/>
          <w:szCs w:val="20"/>
        </w:rPr>
        <w:t>Africa</w:t>
      </w:r>
      <w:proofErr w:type="spellEnd"/>
      <w:r w:rsidRPr="00831C5F">
        <w:rPr>
          <w:rFonts w:ascii="Arial" w:hAnsi="Arial" w:cs="Arial"/>
          <w:color w:val="FF0000"/>
          <w:sz w:val="20"/>
          <w:szCs w:val="20"/>
        </w:rPr>
        <w:t xml:space="preserve"> Run</w:t>
      </w:r>
    </w:p>
    <w:p w14:paraId="54502C4F" w14:textId="77777777" w:rsidR="00831C5F" w:rsidRPr="00831C5F" w:rsidRDefault="00831C5F" w:rsidP="00160923">
      <w:pPr>
        <w:pStyle w:val="NormalWeb"/>
        <w:numPr>
          <w:ilvl w:val="1"/>
          <w:numId w:val="7"/>
        </w:numPr>
        <w:spacing w:before="0" w:beforeAutospacing="0" w:after="0" w:afterAutospacing="0"/>
        <w:ind w:left="993" w:hanging="284"/>
        <w:rPr>
          <w:rFonts w:ascii="Arial" w:hAnsi="Arial" w:cs="Arial"/>
          <w:color w:val="FF0000"/>
          <w:sz w:val="20"/>
          <w:szCs w:val="20"/>
        </w:rPr>
      </w:pPr>
      <w:r w:rsidRPr="00831C5F">
        <w:rPr>
          <w:rFonts w:ascii="Arial" w:hAnsi="Arial" w:cs="Arial"/>
          <w:color w:val="FF0000"/>
          <w:sz w:val="20"/>
          <w:szCs w:val="20"/>
        </w:rPr>
        <w:t xml:space="preserve">Recueil </w:t>
      </w:r>
      <w:r w:rsidR="00660230">
        <w:rPr>
          <w:rFonts w:ascii="Arial" w:hAnsi="Arial" w:cs="Arial"/>
          <w:color w:val="FF0000"/>
          <w:sz w:val="20"/>
          <w:szCs w:val="20"/>
        </w:rPr>
        <w:t>par le biais</w:t>
      </w:r>
      <w:r w:rsidRPr="00831C5F">
        <w:rPr>
          <w:rFonts w:ascii="Arial" w:hAnsi="Arial" w:cs="Arial"/>
          <w:color w:val="FF0000"/>
          <w:sz w:val="20"/>
          <w:szCs w:val="20"/>
        </w:rPr>
        <w:t xml:space="preserve"> sondage / questionnaire / discussion des idées permettant d’améliorer l’approche développement durable  en course à pied.</w:t>
      </w:r>
    </w:p>
    <w:p w14:paraId="22C0AA71" w14:textId="77777777" w:rsidR="00FC2CF0" w:rsidRPr="00831C5F" w:rsidRDefault="00FC2CF0" w:rsidP="006B18D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4577F6D" w14:textId="77777777" w:rsidR="009D16C3" w:rsidRPr="00BD5816" w:rsidRDefault="002B4503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10</w:t>
      </w:r>
      <w:r w:rsidRPr="00BD5816">
        <w:rPr>
          <w:rFonts w:ascii="Arial" w:eastAsia="Times New Roman" w:hAnsi="Arial" w:cs="Arial"/>
          <w:b/>
          <w:bCs/>
          <w:color w:val="000000"/>
        </w:rPr>
        <w:t> : CONTRÔLE</w:t>
      </w:r>
    </w:p>
    <w:p w14:paraId="3BC0524A" w14:textId="77777777" w:rsidR="002B4503" w:rsidRPr="00BD5816" w:rsidRDefault="002B4503" w:rsidP="002E252B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Des contrôles seront effectués durant l’épreuve afin d’assurer de parfaites conditions de régularité de course.</w:t>
      </w:r>
    </w:p>
    <w:p w14:paraId="5C21A49E" w14:textId="77777777" w:rsidR="002B4503" w:rsidRPr="00BD5816" w:rsidRDefault="002B4503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Des contrôles anti-dopage peuvent être effectués à l’arrivée, sur les concurrents désignés par la FFA.</w:t>
      </w:r>
    </w:p>
    <w:p w14:paraId="11B52308" w14:textId="77777777" w:rsidR="002B4503" w:rsidRPr="00BD5816" w:rsidRDefault="002B4503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En cas d’abandon, le concurrent doit obligatoirement prévenir les responsables de l’épreuve et remettre son dossard </w:t>
      </w:r>
      <w:r w:rsidR="00E16AC8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dans la zone village </w:t>
      </w:r>
      <w:proofErr w:type="spellStart"/>
      <w:r w:rsidR="00E16AC8" w:rsidRPr="00BD5816">
        <w:rPr>
          <w:rFonts w:ascii="Arial" w:eastAsia="Times New Roman" w:hAnsi="Arial" w:cs="Arial"/>
          <w:color w:val="000000"/>
          <w:sz w:val="20"/>
          <w:szCs w:val="20"/>
        </w:rPr>
        <w:t>Trifouillette</w:t>
      </w:r>
      <w:proofErr w:type="spellEnd"/>
      <w:r w:rsidR="00585099" w:rsidRPr="00AF41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Blanche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D0DB761" w14:textId="77777777" w:rsidR="00B86119" w:rsidRPr="00BD5816" w:rsidRDefault="00B86119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40FD66" w14:textId="77777777" w:rsidR="002B4503" w:rsidRPr="00BD5816" w:rsidRDefault="002B4503" w:rsidP="005850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En application du règlement du CNCHS (Commission Nationale des Courses Hors Stade), tout accompagnateur d’un concurrent, notamment à bicyclette</w:t>
      </w:r>
      <w:r w:rsidR="00E1536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roller, </w:t>
      </w:r>
      <w:r w:rsidR="00E1536F">
        <w:rPr>
          <w:rFonts w:ascii="Arial" w:eastAsia="Times New Roman" w:hAnsi="Arial" w:cs="Arial"/>
          <w:color w:val="000000"/>
          <w:sz w:val="20"/>
          <w:szCs w:val="20"/>
        </w:rPr>
        <w:t xml:space="preserve">engins motorisé quel qu’il soit,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est interdit, sous peine de disqualification de la personne accompagnée.</w:t>
      </w:r>
    </w:p>
    <w:p w14:paraId="524600F4" w14:textId="77777777" w:rsidR="002E1F9F" w:rsidRPr="009D16C3" w:rsidRDefault="002E1F9F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14:paraId="629F74BE" w14:textId="77777777" w:rsidR="009D16C3" w:rsidRPr="00BD5816" w:rsidRDefault="002B4503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 w:rsidR="005D5839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Pr="00BD5816">
        <w:rPr>
          <w:rFonts w:ascii="Arial" w:eastAsia="Times New Roman" w:hAnsi="Arial" w:cs="Arial"/>
          <w:b/>
          <w:bCs/>
          <w:color w:val="000000"/>
        </w:rPr>
        <w:t xml:space="preserve"> : </w:t>
      </w:r>
      <w:r w:rsidR="00757955">
        <w:rPr>
          <w:rFonts w:ascii="Arial" w:eastAsia="Times New Roman" w:hAnsi="Arial" w:cs="Arial"/>
          <w:b/>
          <w:bCs/>
          <w:color w:val="000000"/>
        </w:rPr>
        <w:t>SECURITE</w:t>
      </w:r>
    </w:p>
    <w:p w14:paraId="1A4E90A4" w14:textId="77777777" w:rsidR="00757955" w:rsidRPr="007D3E17" w:rsidRDefault="008C3644" w:rsidP="009D16C3">
      <w:pPr>
        <w:spacing w:after="120" w:line="288" w:lineRule="atLeast"/>
        <w:ind w:left="284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6B18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757955" w:rsidRPr="007D3E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.1 </w:t>
      </w:r>
      <w:r w:rsidR="0075795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Sécurité</w:t>
      </w:r>
    </w:p>
    <w:p w14:paraId="530FA178" w14:textId="77777777" w:rsidR="00757955" w:rsidRPr="00BD5816" w:rsidRDefault="00757955" w:rsidP="009D16C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La sécurité sera assurée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par la police municipale et les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signaleurs disposés sur le parcours.</w:t>
      </w:r>
    </w:p>
    <w:p w14:paraId="19B253C9" w14:textId="77777777" w:rsidR="00757955" w:rsidRPr="00BD5816" w:rsidRDefault="00757955" w:rsidP="009D16C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944FBAA" w14:textId="77777777" w:rsidR="007D3E17" w:rsidRPr="007D3E17" w:rsidRDefault="008C3644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6B18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7D3E17" w:rsidRPr="007D3E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.</w:t>
      </w:r>
      <w:r w:rsidR="0075795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2 </w:t>
      </w:r>
      <w:r w:rsidR="007D3E17" w:rsidRPr="007D3E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Assistance médicale</w:t>
      </w:r>
    </w:p>
    <w:p w14:paraId="1677AB10" w14:textId="77777777" w:rsidR="00B86119" w:rsidRPr="00BD5816" w:rsidRDefault="002B4503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Une assistance médicale est assurée</w:t>
      </w:r>
      <w:r w:rsidR="00522B0D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par une antenne d</w:t>
      </w:r>
      <w:r w:rsidR="0061187E" w:rsidRPr="00BD5816">
        <w:rPr>
          <w:rFonts w:ascii="Arial" w:eastAsia="Times New Roman" w:hAnsi="Arial" w:cs="Arial"/>
          <w:color w:val="000000"/>
          <w:sz w:val="20"/>
          <w:szCs w:val="20"/>
        </w:rPr>
        <w:t>’un organisme officiel de sécurité comme la</w:t>
      </w:r>
      <w:r w:rsidR="00522B0D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Croix-</w:t>
      </w:r>
      <w:r w:rsidR="0061187E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Blanche, </w:t>
      </w:r>
      <w:r w:rsidR="00522B0D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localisée dans </w:t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la zone départ et arrivée du village </w:t>
      </w:r>
      <w:proofErr w:type="spellStart"/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>Trifouillette</w:t>
      </w:r>
      <w:proofErr w:type="spellEnd"/>
      <w:r w:rsidR="00585099" w:rsidRPr="00AF41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Blanche</w:t>
      </w:r>
      <w:r w:rsidR="00522B0D" w:rsidRPr="00BD5816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07EA336C" w14:textId="77777777" w:rsidR="00757955" w:rsidRDefault="00757955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C368F6" w14:textId="77777777" w:rsidR="002B4503" w:rsidRPr="00BD5816" w:rsidRDefault="002B4503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Les services médicaux d’urgence </w:t>
      </w:r>
      <w:r w:rsidR="00757955">
        <w:rPr>
          <w:rFonts w:ascii="Arial" w:eastAsia="Times New Roman" w:hAnsi="Arial" w:cs="Arial"/>
          <w:color w:val="000000"/>
          <w:sz w:val="20"/>
          <w:szCs w:val="20"/>
        </w:rPr>
        <w:t xml:space="preserve">ainsi que les pompiers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seront habilités à mettre hors course tout concurrent paraissant inapte à poursuivre l’épreuve.</w:t>
      </w:r>
    </w:p>
    <w:p w14:paraId="699E7E14" w14:textId="77777777" w:rsidR="002E1F9F" w:rsidRPr="009D16C3" w:rsidRDefault="002E1F9F" w:rsidP="002E1F9F">
      <w:pPr>
        <w:spacing w:after="0" w:line="240" w:lineRule="auto"/>
        <w:ind w:left="284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14:paraId="0057C7DF" w14:textId="77777777" w:rsidR="007D3E17" w:rsidRDefault="008C3644" w:rsidP="007D3E17">
      <w:pPr>
        <w:spacing w:after="0" w:line="288" w:lineRule="atLeast"/>
        <w:ind w:left="284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6B18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7D3E17" w:rsidRPr="007D3E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.</w:t>
      </w:r>
      <w:r w:rsidR="0075795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3 </w:t>
      </w:r>
      <w:r w:rsidR="007D3E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Contraintes sanitaires</w:t>
      </w:r>
    </w:p>
    <w:p w14:paraId="429B5A21" w14:textId="77777777" w:rsidR="007D3E17" w:rsidRPr="004D5A18" w:rsidRDefault="007D3E17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5A18">
        <w:rPr>
          <w:rFonts w:ascii="Arial" w:eastAsia="Times New Roman" w:hAnsi="Arial" w:cs="Arial"/>
          <w:color w:val="000000"/>
          <w:sz w:val="20"/>
          <w:szCs w:val="20"/>
        </w:rPr>
        <w:t>Sans préjuger des décisions des autorités sanitaires et sp</w:t>
      </w:r>
      <w:r w:rsidR="00FC5B5B" w:rsidRPr="004D5A18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4D5A18">
        <w:rPr>
          <w:rFonts w:ascii="Arial" w:eastAsia="Times New Roman" w:hAnsi="Arial" w:cs="Arial"/>
          <w:color w:val="000000"/>
          <w:sz w:val="20"/>
          <w:szCs w:val="20"/>
        </w:rPr>
        <w:t xml:space="preserve">rtives, les </w:t>
      </w:r>
      <w:r w:rsidR="0032794F">
        <w:rPr>
          <w:rFonts w:ascii="Arial" w:eastAsia="Times New Roman" w:hAnsi="Arial" w:cs="Arial"/>
          <w:color w:val="000000"/>
          <w:sz w:val="20"/>
          <w:szCs w:val="20"/>
        </w:rPr>
        <w:t xml:space="preserve">éventuelles </w:t>
      </w:r>
      <w:r w:rsidRPr="004D5A18">
        <w:rPr>
          <w:rFonts w:ascii="Arial" w:eastAsia="Times New Roman" w:hAnsi="Arial" w:cs="Arial"/>
          <w:color w:val="000000"/>
          <w:sz w:val="20"/>
          <w:szCs w:val="20"/>
        </w:rPr>
        <w:t xml:space="preserve">contraintes sanitaires </w:t>
      </w:r>
      <w:proofErr w:type="spellStart"/>
      <w:r w:rsidR="0032794F">
        <w:rPr>
          <w:rFonts w:ascii="Arial" w:eastAsia="Times New Roman" w:hAnsi="Arial" w:cs="Arial"/>
          <w:color w:val="000000"/>
          <w:sz w:val="20"/>
          <w:szCs w:val="20"/>
        </w:rPr>
        <w:t>ui</w:t>
      </w:r>
      <w:proofErr w:type="spellEnd"/>
      <w:r w:rsidR="0032794F">
        <w:rPr>
          <w:rFonts w:ascii="Arial" w:eastAsia="Times New Roman" w:hAnsi="Arial" w:cs="Arial"/>
          <w:color w:val="000000"/>
          <w:sz w:val="20"/>
          <w:szCs w:val="20"/>
        </w:rPr>
        <w:t xml:space="preserve"> seraient </w:t>
      </w:r>
      <w:r w:rsidR="000B1BFD" w:rsidRPr="004D5A18">
        <w:rPr>
          <w:rFonts w:ascii="Arial" w:eastAsia="Times New Roman" w:hAnsi="Arial" w:cs="Arial"/>
          <w:color w:val="000000"/>
          <w:sz w:val="20"/>
          <w:szCs w:val="20"/>
        </w:rPr>
        <w:t xml:space="preserve">valides au jour de la course </w:t>
      </w:r>
      <w:r w:rsidRPr="004D5A18">
        <w:rPr>
          <w:rFonts w:ascii="Arial" w:eastAsia="Times New Roman" w:hAnsi="Arial" w:cs="Arial"/>
          <w:color w:val="000000"/>
          <w:sz w:val="20"/>
          <w:szCs w:val="20"/>
        </w:rPr>
        <w:t xml:space="preserve">devront être respectées par </w:t>
      </w:r>
      <w:r w:rsidR="004D5A18">
        <w:rPr>
          <w:rFonts w:ascii="Arial" w:eastAsia="Times New Roman" w:hAnsi="Arial" w:cs="Arial"/>
          <w:color w:val="000000"/>
          <w:sz w:val="20"/>
          <w:szCs w:val="20"/>
        </w:rPr>
        <w:t xml:space="preserve">toutes les </w:t>
      </w:r>
      <w:r w:rsidRPr="004D5A18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E7FFA">
        <w:rPr>
          <w:rFonts w:ascii="Arial" w:eastAsia="Times New Roman" w:hAnsi="Arial" w:cs="Arial"/>
          <w:color w:val="000000"/>
          <w:sz w:val="20"/>
          <w:szCs w:val="20"/>
        </w:rPr>
        <w:t>ersonnes présentes.</w:t>
      </w:r>
    </w:p>
    <w:p w14:paraId="5CDD6C98" w14:textId="77777777" w:rsidR="007D3E17" w:rsidRPr="004D5A18" w:rsidRDefault="007D3E17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59BEBD2" w14:textId="77777777" w:rsidR="007D3E17" w:rsidRPr="00BD5816" w:rsidRDefault="007D3E17" w:rsidP="007D3E1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Elles seront précisées sur le site </w:t>
      </w:r>
      <w:hyperlink r:id="rId10" w:history="1">
        <w:proofErr w:type="spellStart"/>
        <w:r w:rsidRPr="007D3E17">
          <w:rPr>
            <w:rStyle w:val="Lienhypertexte"/>
            <w:rFonts w:ascii="Arial" w:eastAsia="Times New Roman" w:hAnsi="Arial" w:cs="Arial"/>
            <w:sz w:val="20"/>
            <w:szCs w:val="20"/>
          </w:rPr>
          <w:t>caprunningigny</w:t>
        </w:r>
        <w:proofErr w:type="spellEnd"/>
        <w:r w:rsidRPr="007D3E17">
          <w:rPr>
            <w:rStyle w:val="Lienhypertexte"/>
            <w:rFonts w:ascii="Arial" w:eastAsia="Times New Roman" w:hAnsi="Arial" w:cs="Arial"/>
            <w:sz w:val="20"/>
            <w:szCs w:val="20"/>
          </w:rPr>
          <w:t>/</w:t>
        </w:r>
        <w:proofErr w:type="spellStart"/>
        <w:r w:rsidRPr="007D3E17">
          <w:rPr>
            <w:rStyle w:val="Lienhypertexte"/>
            <w:rFonts w:ascii="Arial" w:eastAsia="Times New Roman" w:hAnsi="Arial" w:cs="Arial"/>
            <w:sz w:val="20"/>
            <w:szCs w:val="20"/>
          </w:rPr>
          <w:t>trifouillette</w:t>
        </w:r>
        <w:proofErr w:type="spellEnd"/>
        <w:r w:rsidRPr="007D3E17">
          <w:rPr>
            <w:rStyle w:val="Lienhypertexte"/>
            <w:rFonts w:ascii="Arial" w:eastAsia="Times New Roman" w:hAnsi="Arial" w:cs="Arial"/>
            <w:sz w:val="20"/>
            <w:szCs w:val="20"/>
          </w:rPr>
          <w:t>-blanche</w:t>
        </w:r>
      </w:hyperlink>
    </w:p>
    <w:p w14:paraId="39B2A0A5" w14:textId="77777777" w:rsidR="007D3E17" w:rsidRPr="00BD5816" w:rsidRDefault="007D3E17" w:rsidP="005A2AF8">
      <w:pPr>
        <w:spacing w:after="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4C9AD1D" w14:textId="77777777" w:rsidR="002B4503" w:rsidRPr="00BD5816" w:rsidRDefault="002B4503" w:rsidP="009D16C3">
      <w:pPr>
        <w:spacing w:after="12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 xml:space="preserve">Article </w:t>
      </w:r>
      <w:r w:rsidR="00927CBE" w:rsidRPr="00BD5816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2</w:t>
      </w:r>
      <w:r w:rsidRPr="00BD5816">
        <w:rPr>
          <w:rFonts w:ascii="Arial" w:eastAsia="Times New Roman" w:hAnsi="Arial" w:cs="Arial"/>
          <w:b/>
          <w:bCs/>
          <w:color w:val="000000"/>
        </w:rPr>
        <w:t> : ASSURANCE</w:t>
      </w:r>
    </w:p>
    <w:p w14:paraId="1802FCD7" w14:textId="77777777" w:rsidR="0061460D" w:rsidRDefault="002B4503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Les organisateurs ont souscrit une assurance conforme à la</w:t>
      </w:r>
      <w:r w:rsidR="00FB423A">
        <w:rPr>
          <w:rFonts w:ascii="Arial" w:eastAsia="Times New Roman" w:hAnsi="Arial" w:cs="Arial"/>
          <w:color w:val="000000"/>
          <w:sz w:val="20"/>
          <w:szCs w:val="20"/>
        </w:rPr>
        <w:t xml:space="preserve"> charte des courses hors stade.</w:t>
      </w:r>
    </w:p>
    <w:p w14:paraId="45AA8CA3" w14:textId="77777777" w:rsidR="00FB423A" w:rsidRDefault="00FB423A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AE21C76" w14:textId="77777777" w:rsidR="0061460D" w:rsidRDefault="0061460D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Les coureurs participent aux courses sous leur propre et entière responsabilité</w:t>
      </w:r>
      <w:r w:rsidR="00900747" w:rsidRPr="00BD58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F6AAD24" w14:textId="77777777" w:rsidR="0061460D" w:rsidRDefault="002B4503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Les coureurs licenciés à la FFA bénéficient des garanties accordées par l</w:t>
      </w:r>
      <w:r w:rsidR="00FB423A">
        <w:rPr>
          <w:rFonts w:ascii="Arial" w:eastAsia="Times New Roman" w:hAnsi="Arial" w:cs="Arial"/>
          <w:color w:val="000000"/>
          <w:sz w:val="20"/>
          <w:szCs w:val="20"/>
        </w:rPr>
        <w:t>’assurance liée à leur licence.</w:t>
      </w:r>
    </w:p>
    <w:p w14:paraId="0A81027E" w14:textId="77777777" w:rsidR="002B4503" w:rsidRPr="00BD5816" w:rsidRDefault="002B4503" w:rsidP="002B4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Il incombe aux autres participants de s’assurer personnellement.</w:t>
      </w:r>
    </w:p>
    <w:p w14:paraId="12494909" w14:textId="77777777" w:rsidR="00A73B98" w:rsidRPr="00BD5816" w:rsidRDefault="00A73B98" w:rsidP="00A73B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08386A8" w14:textId="77777777" w:rsidR="0061460D" w:rsidRDefault="0061460D" w:rsidP="006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5816">
        <w:rPr>
          <w:rFonts w:ascii="Arial" w:hAnsi="Arial" w:cs="Arial"/>
          <w:sz w:val="20"/>
          <w:szCs w:val="20"/>
        </w:rPr>
        <w:t>L’organisation décline toute responsabilité en cas de vol ou de dommages qui pourraient survenir pendant cette manifestation sportive.</w:t>
      </w:r>
    </w:p>
    <w:p w14:paraId="70D1B132" w14:textId="77777777" w:rsidR="00A73B98" w:rsidRPr="00BD5816" w:rsidRDefault="00A73B98" w:rsidP="006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87C705" w14:textId="77777777" w:rsidR="0061460D" w:rsidRPr="00BD5816" w:rsidRDefault="0061460D" w:rsidP="006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5816">
        <w:rPr>
          <w:rFonts w:ascii="Arial" w:hAnsi="Arial" w:cs="Arial"/>
          <w:sz w:val="20"/>
          <w:szCs w:val="20"/>
        </w:rPr>
        <w:t>L’organisation décline toute responsabilité en cas d’accident provoqué par une déficience physique ou psychique.</w:t>
      </w:r>
    </w:p>
    <w:p w14:paraId="6EEAEE65" w14:textId="77777777" w:rsidR="0061460D" w:rsidRPr="00BD5816" w:rsidRDefault="0061460D" w:rsidP="006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C881E4" w14:textId="77777777" w:rsidR="009D16C3" w:rsidRPr="00BD5816" w:rsidRDefault="002B4503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BD5816">
        <w:rPr>
          <w:rFonts w:ascii="Arial" w:eastAsia="Times New Roman" w:hAnsi="Arial" w:cs="Arial"/>
          <w:b/>
          <w:bCs/>
          <w:color w:val="000000"/>
          <w:u w:val="single"/>
        </w:rPr>
        <w:t>Article 1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3</w:t>
      </w:r>
      <w:r w:rsidRPr="00BD5816">
        <w:rPr>
          <w:rFonts w:ascii="Arial" w:eastAsia="Times New Roman" w:hAnsi="Arial" w:cs="Arial"/>
          <w:b/>
          <w:bCs/>
          <w:color w:val="000000"/>
        </w:rPr>
        <w:t> : ANNULATION</w:t>
      </w:r>
    </w:p>
    <w:p w14:paraId="382BE291" w14:textId="77777777" w:rsidR="002B4503" w:rsidRPr="00BD5816" w:rsidRDefault="002B4503" w:rsidP="009D16C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En cas de force majeure, 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 xml:space="preserve">de décision des autorités officielles (par exemple en cas de crise sanitaire),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de catastrophe naturelle ou de toute autre circonstance ou événement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mettant en danger la sécurité </w:t>
      </w:r>
      <w:r w:rsidR="00900747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des concurrents, l’association </w:t>
      </w:r>
      <w:r w:rsidR="006A347A" w:rsidRPr="00BD5816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>ap Running Igny</w:t>
      </w:r>
      <w:r w:rsidR="007310D4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7E44">
        <w:rPr>
          <w:rFonts w:ascii="Arial" w:eastAsia="Times New Roman" w:hAnsi="Arial" w:cs="Arial"/>
          <w:color w:val="000000"/>
          <w:sz w:val="20"/>
          <w:szCs w:val="20"/>
        </w:rPr>
        <w:t xml:space="preserve">pourra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annuler l’épreuve sans que les concurrents puissent prétendre à un quelconque remboursement</w:t>
      </w:r>
      <w:r w:rsidR="000B1B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69FAD3F" w14:textId="77777777" w:rsidR="00B86119" w:rsidRDefault="00B86119" w:rsidP="00B86119">
      <w:pPr>
        <w:spacing w:after="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6C5F1D3" w14:textId="77777777" w:rsidR="009D16C3" w:rsidRPr="00BD5816" w:rsidRDefault="00AF41B5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9D16C3">
        <w:rPr>
          <w:rFonts w:ascii="Arial" w:eastAsia="Times New Roman" w:hAnsi="Arial" w:cs="Arial"/>
          <w:b/>
          <w:bCs/>
          <w:color w:val="000000"/>
          <w:u w:val="single"/>
        </w:rPr>
        <w:t>Article 1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4</w:t>
      </w:r>
      <w:r w:rsidRPr="009D16C3">
        <w:rPr>
          <w:rFonts w:ascii="Arial" w:eastAsia="Times New Roman" w:hAnsi="Arial" w:cs="Arial"/>
          <w:b/>
          <w:bCs/>
          <w:color w:val="000000"/>
        </w:rPr>
        <w:t> : PROTECTION DES DONNEES PERSONNELLES</w:t>
      </w:r>
    </w:p>
    <w:p w14:paraId="62DAFE5F" w14:textId="77777777" w:rsidR="00B86119" w:rsidRPr="009D16C3" w:rsidRDefault="00B86119" w:rsidP="002E1F9F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9D16C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Article 1</w:t>
      </w:r>
      <w:r w:rsidR="005D58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3</w:t>
      </w:r>
      <w:r w:rsidR="00AF41B5" w:rsidRPr="009D16C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-1</w:t>
      </w:r>
      <w:r w:rsidRPr="009D16C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: </w:t>
      </w:r>
      <w:r w:rsidR="009C4D85" w:rsidRPr="009D16C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UTILISATION DES </w:t>
      </w:r>
      <w:r w:rsidRPr="009D16C3">
        <w:rPr>
          <w:rFonts w:ascii="Arial" w:eastAsia="Times New Roman" w:hAnsi="Arial" w:cs="Arial"/>
          <w:b/>
          <w:bCs/>
          <w:color w:val="000000"/>
          <w:sz w:val="20"/>
          <w:szCs w:val="20"/>
        </w:rPr>
        <w:t>IMAGES</w:t>
      </w:r>
    </w:p>
    <w:p w14:paraId="065D70BC" w14:textId="77777777" w:rsidR="002B4503" w:rsidRPr="00BD5816" w:rsidRDefault="002B4503" w:rsidP="002E1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5816">
        <w:rPr>
          <w:rFonts w:ascii="Arial" w:eastAsia="Times New Roman" w:hAnsi="Arial" w:cs="Arial"/>
          <w:color w:val="000000"/>
          <w:sz w:val="20"/>
          <w:szCs w:val="20"/>
        </w:rPr>
        <w:t>Tout participant autorise expressément les organisateurs de la </w:t>
      </w:r>
      <w:r w:rsidR="00723208" w:rsidRPr="00BD5816">
        <w:rPr>
          <w:rFonts w:ascii="Arial" w:eastAsia="Times New Roman" w:hAnsi="Arial" w:cs="Arial"/>
          <w:color w:val="000000"/>
          <w:sz w:val="20"/>
          <w:szCs w:val="20"/>
        </w:rPr>
        <w:t>TRIFOUILLETTE</w:t>
      </w:r>
      <w:r w:rsidR="00585099" w:rsidRPr="00AF41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BLANCHE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ainsi que leurs ayant-droits tels que partenaires et média à utiliser les images fixes ou audiovisuelles sur lesquelles ils apparaissent, prises à l’occasion de la manifestation dénommée</w:t>
      </w:r>
      <w:r w:rsidR="007310D4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="00723208" w:rsidRPr="00BD5816">
        <w:rPr>
          <w:rFonts w:ascii="Arial" w:eastAsia="Times New Roman" w:hAnsi="Arial" w:cs="Arial"/>
          <w:color w:val="000000"/>
          <w:sz w:val="20"/>
          <w:szCs w:val="20"/>
        </w:rPr>
        <w:t>TRIFOUILLETTE</w:t>
      </w:r>
      <w:r w:rsidR="00585099" w:rsidRPr="00AF41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sym w:font="Symbol" w:char="F0E2"/>
      </w:r>
      <w:r w:rsidR="00B86119"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BLANCHE</w:t>
      </w:r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", sur tous supports y compris les documents promotionnels et/ou publicitaires, dans le monde entier, pour la durée la plus longue prévue par la loi, les règlements, les traités en vigueur, et toutes les prolongations éventuelles qui pourraient </w:t>
      </w:r>
      <w:proofErr w:type="spellStart"/>
      <w:r w:rsidRPr="00BD5816">
        <w:rPr>
          <w:rFonts w:ascii="Arial" w:eastAsia="Times New Roman" w:hAnsi="Arial" w:cs="Arial"/>
          <w:color w:val="000000"/>
          <w:sz w:val="20"/>
          <w:szCs w:val="20"/>
        </w:rPr>
        <w:t>êtres</w:t>
      </w:r>
      <w:proofErr w:type="spellEnd"/>
      <w:r w:rsidRPr="00BD5816">
        <w:rPr>
          <w:rFonts w:ascii="Arial" w:eastAsia="Times New Roman" w:hAnsi="Arial" w:cs="Arial"/>
          <w:color w:val="000000"/>
          <w:sz w:val="20"/>
          <w:szCs w:val="20"/>
        </w:rPr>
        <w:t xml:space="preserve"> apportées à cette durée.</w:t>
      </w:r>
    </w:p>
    <w:p w14:paraId="49BA9731" w14:textId="77777777" w:rsidR="00190D5E" w:rsidRPr="00BD5816" w:rsidRDefault="00190D5E" w:rsidP="002E1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64703CD" w14:textId="77777777" w:rsidR="009D16C3" w:rsidRPr="009D16C3" w:rsidRDefault="00190D5E" w:rsidP="002E1F9F">
      <w:pPr>
        <w:spacing w:after="0" w:line="240" w:lineRule="auto"/>
        <w:outlineLvl w:val="3"/>
        <w:rPr>
          <w:rFonts w:ascii="Arial" w:hAnsi="Arial" w:cs="Arial"/>
          <w:b/>
          <w:bCs/>
          <w:color w:val="1D1D1D"/>
          <w:sz w:val="20"/>
          <w:szCs w:val="20"/>
          <w:shd w:val="clear" w:color="auto" w:fill="FFFFFF"/>
        </w:rPr>
      </w:pPr>
      <w:r w:rsidRPr="009D16C3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Article </w:t>
      </w:r>
      <w:r w:rsidR="00AF41B5" w:rsidRPr="009D16C3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1</w:t>
      </w:r>
      <w:r w:rsidR="006B18DC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4</w:t>
      </w:r>
      <w:r w:rsidR="00AF41B5" w:rsidRPr="009D16C3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-2</w:t>
      </w:r>
      <w:r w:rsidRPr="009D16C3">
        <w:rPr>
          <w:rStyle w:val="lev"/>
          <w:rFonts w:ascii="Arial" w:hAnsi="Arial" w:cs="Arial"/>
          <w:color w:val="1D1D1D"/>
          <w:sz w:val="20"/>
          <w:szCs w:val="20"/>
          <w:bdr w:val="none" w:sz="0" w:space="0" w:color="auto" w:frame="1"/>
          <w:shd w:val="clear" w:color="auto" w:fill="FFFFFF"/>
        </w:rPr>
        <w:t>: UTILISATION DES ADRESSES </w:t>
      </w:r>
      <w:r w:rsidRPr="009D16C3">
        <w:rPr>
          <w:rFonts w:ascii="Arial" w:hAnsi="Arial" w:cs="Arial"/>
          <w:b/>
          <w:bCs/>
          <w:color w:val="1D1D1D"/>
          <w:sz w:val="20"/>
          <w:szCs w:val="20"/>
          <w:shd w:val="clear" w:color="auto" w:fill="FFFFFF"/>
        </w:rPr>
        <w:t>ÉLECTRONIQUES</w:t>
      </w:r>
    </w:p>
    <w:p w14:paraId="3D699083" w14:textId="77777777" w:rsidR="009C4D85" w:rsidRPr="009D16C3" w:rsidRDefault="00190D5E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9D16C3">
        <w:rPr>
          <w:rFonts w:ascii="Arial" w:hAnsi="Arial" w:cs="Arial"/>
          <w:color w:val="1D1D1D"/>
          <w:sz w:val="20"/>
          <w:szCs w:val="20"/>
          <w:shd w:val="clear" w:color="auto" w:fill="FFFFFF"/>
        </w:rPr>
        <w:t xml:space="preserve">Sauf sur demande expresse contraire, l’organisation se réserve le droit d’utiliser les adresses électroniques des participantes et participants </w:t>
      </w:r>
      <w:r w:rsidR="009C4D85" w:rsidRPr="009D16C3">
        <w:rPr>
          <w:rFonts w:ascii="Arial" w:eastAsia="Times New Roman" w:hAnsi="Arial" w:cs="Arial"/>
          <w:color w:val="000000"/>
          <w:sz w:val="20"/>
          <w:szCs w:val="20"/>
        </w:rPr>
        <w:t>pour la diffusion d’informations et de promotions sur d’autres épreuves de courses à pied ou d’événements similaires.</w:t>
      </w:r>
    </w:p>
    <w:p w14:paraId="15D9BE8B" w14:textId="77777777" w:rsidR="009C4D85" w:rsidRPr="009D16C3" w:rsidRDefault="009C4D85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14:paraId="5D6FA2E0" w14:textId="77777777" w:rsidR="009C4D85" w:rsidRPr="009D16C3" w:rsidRDefault="009C4D85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9D16C3">
        <w:rPr>
          <w:rFonts w:ascii="Arial" w:eastAsia="Times New Roman" w:hAnsi="Arial" w:cs="Arial"/>
          <w:color w:val="000000"/>
          <w:sz w:val="20"/>
          <w:szCs w:val="20"/>
        </w:rPr>
        <w:t>Les adresses électroniques des participantes et participants ne seront en aucun cas utilisées à des fins commerciales.</w:t>
      </w:r>
    </w:p>
    <w:p w14:paraId="1EC8570D" w14:textId="77777777" w:rsidR="00AF41B5" w:rsidRPr="00AF41B5" w:rsidRDefault="00AF41B5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14:paraId="06C041E0" w14:textId="77777777" w:rsidR="009D16C3" w:rsidRPr="009D16C3" w:rsidRDefault="00AF41B5" w:rsidP="002E1F9F">
      <w:pPr>
        <w:spacing w:after="0" w:line="240" w:lineRule="auto"/>
        <w:outlineLvl w:val="3"/>
        <w:rPr>
          <w:rStyle w:val="lev"/>
          <w:rFonts w:ascii="Arial" w:hAnsi="Arial" w:cs="Arial"/>
          <w:color w:val="1D1D1D"/>
          <w:sz w:val="20"/>
          <w:szCs w:val="20"/>
          <w:bdr w:val="none" w:sz="0" w:space="0" w:color="auto" w:frame="1"/>
          <w:shd w:val="clear" w:color="auto" w:fill="FFFFFF"/>
        </w:rPr>
      </w:pPr>
      <w:r w:rsidRPr="009D16C3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Article 1</w:t>
      </w:r>
      <w:r w:rsidR="006B18DC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4</w:t>
      </w:r>
      <w:r w:rsidRPr="009D16C3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-</w:t>
      </w:r>
      <w:r w:rsidR="00F87E44" w:rsidRPr="009D16C3">
        <w:rPr>
          <w:rStyle w:val="lev"/>
          <w:rFonts w:ascii="Arial" w:hAnsi="Arial" w:cs="Arial"/>
          <w:color w:val="1D1D1D"/>
          <w:sz w:val="20"/>
          <w:szCs w:val="20"/>
          <w:u w:val="single"/>
          <w:bdr w:val="none" w:sz="0" w:space="0" w:color="auto" w:frame="1"/>
          <w:shd w:val="clear" w:color="auto" w:fill="FFFFFF"/>
        </w:rPr>
        <w:t>3</w:t>
      </w:r>
      <w:r w:rsidRPr="009D16C3">
        <w:rPr>
          <w:rStyle w:val="lev"/>
          <w:rFonts w:ascii="Arial" w:hAnsi="Arial" w:cs="Arial"/>
          <w:color w:val="1D1D1D"/>
          <w:sz w:val="20"/>
          <w:szCs w:val="20"/>
          <w:bdr w:val="none" w:sz="0" w:space="0" w:color="auto" w:frame="1"/>
          <w:shd w:val="clear" w:color="auto" w:fill="FFFFFF"/>
        </w:rPr>
        <w:t>: AUT</w:t>
      </w:r>
      <w:r w:rsidR="00F87E44" w:rsidRPr="009D16C3">
        <w:rPr>
          <w:rStyle w:val="lev"/>
          <w:rFonts w:ascii="Arial" w:hAnsi="Arial" w:cs="Arial"/>
          <w:color w:val="1D1D1D"/>
          <w:sz w:val="20"/>
          <w:szCs w:val="20"/>
          <w:bdr w:val="none" w:sz="0" w:space="0" w:color="auto" w:frame="1"/>
          <w:shd w:val="clear" w:color="auto" w:fill="FFFFFF"/>
        </w:rPr>
        <w:t>R</w:t>
      </w:r>
      <w:r w:rsidRPr="009D16C3">
        <w:rPr>
          <w:rStyle w:val="lev"/>
          <w:rFonts w:ascii="Arial" w:hAnsi="Arial" w:cs="Arial"/>
          <w:color w:val="1D1D1D"/>
          <w:sz w:val="20"/>
          <w:szCs w:val="20"/>
          <w:bdr w:val="none" w:sz="0" w:space="0" w:color="auto" w:frame="1"/>
          <w:shd w:val="clear" w:color="auto" w:fill="FFFFFF"/>
        </w:rPr>
        <w:t>ES DONNEES</w:t>
      </w:r>
    </w:p>
    <w:p w14:paraId="18ABF20A" w14:textId="77777777" w:rsidR="00AF41B5" w:rsidRPr="009D16C3" w:rsidRDefault="00AF41B5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9D16C3">
        <w:rPr>
          <w:rFonts w:ascii="Arial" w:hAnsi="Arial" w:cs="Arial"/>
          <w:color w:val="1D1D1D"/>
          <w:sz w:val="20"/>
          <w:szCs w:val="20"/>
          <w:shd w:val="clear" w:color="auto" w:fill="FFFFFF"/>
        </w:rPr>
        <w:t xml:space="preserve">Les autres données fournies par les participantes et participantes ne seront ni utilisées, ni transmises à </w:t>
      </w:r>
      <w:r w:rsidRPr="009D16C3">
        <w:rPr>
          <w:rFonts w:ascii="Arial" w:eastAsia="Times New Roman" w:hAnsi="Arial" w:cs="Arial"/>
          <w:color w:val="000000"/>
          <w:sz w:val="20"/>
          <w:szCs w:val="20"/>
        </w:rPr>
        <w:t>des organismes tiers.</w:t>
      </w:r>
    </w:p>
    <w:p w14:paraId="17711DF0" w14:textId="77777777" w:rsidR="00AF41B5" w:rsidRPr="009D16C3" w:rsidRDefault="00AF41B5" w:rsidP="002E1F9F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9D16C3">
        <w:rPr>
          <w:rFonts w:ascii="Arial" w:eastAsia="Times New Roman" w:hAnsi="Arial" w:cs="Arial"/>
          <w:color w:val="000000"/>
          <w:sz w:val="20"/>
          <w:szCs w:val="20"/>
        </w:rPr>
        <w:t>Elles pourraient être transmises aux organismes officiels de sécurité et de secours (police, gendarmerie, pompier, SAMU, …) à leur demande et en cas de nécessité.</w:t>
      </w:r>
    </w:p>
    <w:p w14:paraId="69962B6B" w14:textId="77777777" w:rsidR="009D16C3" w:rsidRPr="00AF41B5" w:rsidRDefault="009D16C3" w:rsidP="002E1F9F">
      <w:pPr>
        <w:spacing w:after="0" w:line="240" w:lineRule="auto"/>
        <w:rPr>
          <w:rFonts w:ascii="Helvetica" w:hAnsi="Helvetica"/>
          <w:color w:val="1D1D1D"/>
          <w:sz w:val="20"/>
          <w:szCs w:val="20"/>
          <w:shd w:val="clear" w:color="auto" w:fill="FFFFFF"/>
        </w:rPr>
      </w:pPr>
    </w:p>
    <w:p w14:paraId="410CA0A8" w14:textId="77777777" w:rsidR="009D16C3" w:rsidRPr="00BD5816" w:rsidRDefault="009C4D85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AF41B5">
        <w:rPr>
          <w:rFonts w:ascii="Arial" w:eastAsia="Times New Roman" w:hAnsi="Arial" w:cs="Arial"/>
          <w:b/>
          <w:bCs/>
          <w:color w:val="000000"/>
          <w:u w:val="single"/>
        </w:rPr>
        <w:t>Article 1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5</w:t>
      </w:r>
      <w:r w:rsidRPr="00AF41B5">
        <w:rPr>
          <w:rFonts w:ascii="Arial" w:eastAsia="Times New Roman" w:hAnsi="Arial" w:cs="Arial"/>
          <w:b/>
          <w:bCs/>
          <w:color w:val="000000"/>
        </w:rPr>
        <w:t>: LOI INFORMATIQUE ET LIBERTÉ</w:t>
      </w:r>
    </w:p>
    <w:p w14:paraId="1C7C1F61" w14:textId="77777777" w:rsidR="009C4D85" w:rsidRPr="00AF41B5" w:rsidRDefault="009C4D85" w:rsidP="009D16C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AF41B5">
        <w:rPr>
          <w:rFonts w:ascii="Arial" w:eastAsia="Times New Roman" w:hAnsi="Arial" w:cs="Arial"/>
          <w:color w:val="000000"/>
          <w:sz w:val="20"/>
          <w:szCs w:val="20"/>
        </w:rPr>
        <w:t>Conformément à la loi informatique et liberté, vous disposez d’un droit d’accès et de rectification aux informations vous concernant. Sauf opposition expresse de votre part les coordonnées pourront être transmises à nos différents partenaires.</w:t>
      </w:r>
    </w:p>
    <w:p w14:paraId="60CC979D" w14:textId="77777777" w:rsidR="009C4D85" w:rsidRPr="00AF41B5" w:rsidRDefault="009C4D85" w:rsidP="009C4D85">
      <w:pPr>
        <w:spacing w:after="0" w:line="288" w:lineRule="atLeast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3E157E6" w14:textId="77777777" w:rsidR="009D16C3" w:rsidRPr="00BD5816" w:rsidRDefault="009C4D85" w:rsidP="009D16C3">
      <w:pPr>
        <w:spacing w:after="60" w:line="288" w:lineRule="atLeast"/>
        <w:outlineLvl w:val="3"/>
        <w:rPr>
          <w:rFonts w:ascii="Arial" w:eastAsia="Times New Roman" w:hAnsi="Arial" w:cs="Arial"/>
          <w:color w:val="000000"/>
        </w:rPr>
      </w:pPr>
      <w:r w:rsidRPr="00AF41B5">
        <w:rPr>
          <w:rFonts w:ascii="Arial" w:eastAsia="Times New Roman" w:hAnsi="Arial" w:cs="Arial"/>
          <w:b/>
          <w:bCs/>
          <w:color w:val="000000"/>
          <w:u w:val="single"/>
        </w:rPr>
        <w:t>Article 1</w:t>
      </w:r>
      <w:r w:rsidR="006B18DC">
        <w:rPr>
          <w:rFonts w:ascii="Arial" w:eastAsia="Times New Roman" w:hAnsi="Arial" w:cs="Arial"/>
          <w:b/>
          <w:bCs/>
          <w:color w:val="000000"/>
          <w:u w:val="single"/>
        </w:rPr>
        <w:t>6</w:t>
      </w:r>
      <w:r w:rsidRPr="00AF41B5">
        <w:rPr>
          <w:rFonts w:ascii="Arial" w:eastAsia="Times New Roman" w:hAnsi="Arial" w:cs="Arial"/>
          <w:b/>
          <w:bCs/>
          <w:color w:val="000000"/>
        </w:rPr>
        <w:t> : ACCEPTATION DU RÈGLEMENT</w:t>
      </w:r>
    </w:p>
    <w:p w14:paraId="16F5E1AF" w14:textId="77777777" w:rsidR="00753ED4" w:rsidRDefault="009C4D85" w:rsidP="009D16C3">
      <w:pPr>
        <w:spacing w:after="0" w:line="288" w:lineRule="atLeast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AF41B5">
        <w:rPr>
          <w:rFonts w:ascii="Arial" w:eastAsia="Times New Roman" w:hAnsi="Arial" w:cs="Arial"/>
          <w:color w:val="000000"/>
          <w:sz w:val="20"/>
          <w:szCs w:val="20"/>
        </w:rPr>
        <w:t>Tout participant reconnaît avoir pris connaissance du présent règlement et en accepter toutes les clauses, sous peine de disqualification</w:t>
      </w:r>
      <w:r w:rsidR="00753E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1DFA2DB" w14:textId="77777777" w:rsidR="00753ED4" w:rsidRPr="00753ED4" w:rsidRDefault="00753ED4" w:rsidP="00753ED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7792D0" w14:textId="77777777" w:rsidR="00753ED4" w:rsidRPr="00753ED4" w:rsidRDefault="00753ED4" w:rsidP="00753ED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3ED4">
        <w:rPr>
          <w:rFonts w:ascii="Arial" w:hAnsi="Arial" w:cs="Arial"/>
          <w:sz w:val="20"/>
          <w:szCs w:val="20"/>
        </w:rPr>
        <w:t>Tout participant autorise expressément les organisateurs de la TRIFOUILLETTE®</w:t>
      </w:r>
      <w:r>
        <w:rPr>
          <w:rFonts w:ascii="Arial" w:hAnsi="Arial" w:cs="Arial"/>
          <w:sz w:val="20"/>
          <w:szCs w:val="20"/>
        </w:rPr>
        <w:t xml:space="preserve"> BLANCHE</w:t>
      </w:r>
      <w:r w:rsidRPr="00753ED4">
        <w:rPr>
          <w:rFonts w:ascii="Arial" w:hAnsi="Arial" w:cs="Arial"/>
          <w:sz w:val="20"/>
          <w:szCs w:val="20"/>
        </w:rPr>
        <w:t xml:space="preserve"> ainsi que leurs ayant-droits tels que partenaires et média à utiliser les images fixes ou audiovisuelles sur lesquelles ils apparaissent, prises à l’occasion d</w:t>
      </w:r>
      <w:r>
        <w:rPr>
          <w:rFonts w:ascii="Arial" w:hAnsi="Arial" w:cs="Arial"/>
          <w:sz w:val="20"/>
          <w:szCs w:val="20"/>
        </w:rPr>
        <w:t>e la manifestation dénommée « </w:t>
      </w:r>
      <w:r w:rsidRPr="00753ED4">
        <w:rPr>
          <w:rFonts w:ascii="Arial" w:hAnsi="Arial" w:cs="Arial"/>
          <w:sz w:val="20"/>
          <w:szCs w:val="20"/>
        </w:rPr>
        <w:t>TRIFOUILLETTE®</w:t>
      </w:r>
      <w:r>
        <w:rPr>
          <w:rFonts w:ascii="Arial" w:hAnsi="Arial" w:cs="Arial"/>
          <w:sz w:val="20"/>
          <w:szCs w:val="20"/>
        </w:rPr>
        <w:t xml:space="preserve"> BLANCHE »</w:t>
      </w:r>
      <w:r w:rsidRPr="00753ED4">
        <w:rPr>
          <w:rFonts w:ascii="Arial" w:hAnsi="Arial" w:cs="Arial"/>
          <w:sz w:val="20"/>
          <w:szCs w:val="20"/>
        </w:rPr>
        <w:t xml:space="preserve">, sur tous supports y compris les documents promotionnels et/ou publicitaires, dans le monde entier, pour la durée la plus longue prévue par la loi, les règlements, les traités en vigueur, et toutes les prolongations éventuelles qui pourraient </w:t>
      </w:r>
      <w:proofErr w:type="spellStart"/>
      <w:r w:rsidRPr="00753ED4">
        <w:rPr>
          <w:rFonts w:ascii="Arial" w:hAnsi="Arial" w:cs="Arial"/>
          <w:sz w:val="20"/>
          <w:szCs w:val="20"/>
        </w:rPr>
        <w:t>êtres</w:t>
      </w:r>
      <w:proofErr w:type="spellEnd"/>
      <w:r w:rsidRPr="00753ED4">
        <w:rPr>
          <w:rFonts w:ascii="Arial" w:hAnsi="Arial" w:cs="Arial"/>
          <w:sz w:val="20"/>
          <w:szCs w:val="20"/>
        </w:rPr>
        <w:t xml:space="preserve"> apportées à cette durée.</w:t>
      </w:r>
    </w:p>
    <w:p w14:paraId="2547F4BB" w14:textId="77777777" w:rsidR="00753ED4" w:rsidRPr="00753ED4" w:rsidRDefault="00753ED4" w:rsidP="00753ED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753ED4" w:rsidRPr="00753ED4" w:rsidSect="00B835CA">
      <w:footerReference w:type="default" r:id="rId11"/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B2DC" w14:textId="77777777" w:rsidR="00B835CA" w:rsidRDefault="00B835CA" w:rsidP="000655FE">
      <w:pPr>
        <w:spacing w:after="0" w:line="240" w:lineRule="auto"/>
      </w:pPr>
      <w:r>
        <w:separator/>
      </w:r>
    </w:p>
  </w:endnote>
  <w:endnote w:type="continuationSeparator" w:id="0">
    <w:p w14:paraId="43A2E1EB" w14:textId="77777777" w:rsidR="00B835CA" w:rsidRDefault="00B835CA" w:rsidP="0006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412001"/>
      <w:docPartObj>
        <w:docPartGallery w:val="Page Numbers (Bottom of Page)"/>
        <w:docPartUnique/>
      </w:docPartObj>
    </w:sdtPr>
    <w:sdtContent>
      <w:p w14:paraId="44D99755" w14:textId="77777777" w:rsidR="00FB423A" w:rsidRDefault="00A53D1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CAFE" w14:textId="77777777" w:rsidR="00B835CA" w:rsidRDefault="00B835CA" w:rsidP="000655FE">
      <w:pPr>
        <w:spacing w:after="0" w:line="240" w:lineRule="auto"/>
      </w:pPr>
      <w:r>
        <w:separator/>
      </w:r>
    </w:p>
  </w:footnote>
  <w:footnote w:type="continuationSeparator" w:id="0">
    <w:p w14:paraId="7A730EBD" w14:textId="77777777" w:rsidR="00B835CA" w:rsidRDefault="00B835CA" w:rsidP="0006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6F"/>
    <w:multiLevelType w:val="hybridMultilevel"/>
    <w:tmpl w:val="DEC6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E1E"/>
    <w:multiLevelType w:val="hybridMultilevel"/>
    <w:tmpl w:val="A0D0B88A"/>
    <w:lvl w:ilvl="0" w:tplc="4AAAE5C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A51C3A"/>
    <w:multiLevelType w:val="hybridMultilevel"/>
    <w:tmpl w:val="258CC9F8"/>
    <w:lvl w:ilvl="0" w:tplc="4FE8D32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157318"/>
    <w:multiLevelType w:val="hybridMultilevel"/>
    <w:tmpl w:val="4D0C3D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A2A"/>
    <w:multiLevelType w:val="hybridMultilevel"/>
    <w:tmpl w:val="A9500ED0"/>
    <w:lvl w:ilvl="0" w:tplc="67E8A0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4C42"/>
    <w:multiLevelType w:val="hybridMultilevel"/>
    <w:tmpl w:val="762CF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28C5"/>
    <w:multiLevelType w:val="multilevel"/>
    <w:tmpl w:val="98046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8306C60"/>
    <w:multiLevelType w:val="hybridMultilevel"/>
    <w:tmpl w:val="ED7A1CC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CB30882"/>
    <w:multiLevelType w:val="hybridMultilevel"/>
    <w:tmpl w:val="4C4463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0004B"/>
    <w:multiLevelType w:val="hybridMultilevel"/>
    <w:tmpl w:val="CAEAE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0776">
    <w:abstractNumId w:val="8"/>
  </w:num>
  <w:num w:numId="2" w16cid:durableId="2121609337">
    <w:abstractNumId w:val="3"/>
  </w:num>
  <w:num w:numId="3" w16cid:durableId="1970167628">
    <w:abstractNumId w:val="4"/>
  </w:num>
  <w:num w:numId="4" w16cid:durableId="39398772">
    <w:abstractNumId w:val="1"/>
  </w:num>
  <w:num w:numId="5" w16cid:durableId="1467626001">
    <w:abstractNumId w:val="9"/>
  </w:num>
  <w:num w:numId="6" w16cid:durableId="750810146">
    <w:abstractNumId w:val="5"/>
  </w:num>
  <w:num w:numId="7" w16cid:durableId="668024413">
    <w:abstractNumId w:val="2"/>
  </w:num>
  <w:num w:numId="8" w16cid:durableId="252249999">
    <w:abstractNumId w:val="7"/>
  </w:num>
  <w:num w:numId="9" w16cid:durableId="1258053885">
    <w:abstractNumId w:val="0"/>
  </w:num>
  <w:num w:numId="10" w16cid:durableId="794832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1A"/>
    <w:rsid w:val="0000594A"/>
    <w:rsid w:val="0000634B"/>
    <w:rsid w:val="00016BB4"/>
    <w:rsid w:val="00026F61"/>
    <w:rsid w:val="00034FF9"/>
    <w:rsid w:val="00036E10"/>
    <w:rsid w:val="0003720B"/>
    <w:rsid w:val="000563F5"/>
    <w:rsid w:val="00061967"/>
    <w:rsid w:val="00062A44"/>
    <w:rsid w:val="00063961"/>
    <w:rsid w:val="000655FE"/>
    <w:rsid w:val="000746D0"/>
    <w:rsid w:val="000773CD"/>
    <w:rsid w:val="00090A1D"/>
    <w:rsid w:val="0009137F"/>
    <w:rsid w:val="000B1BFD"/>
    <w:rsid w:val="000C155E"/>
    <w:rsid w:val="000D724A"/>
    <w:rsid w:val="000E70BD"/>
    <w:rsid w:val="000E7A56"/>
    <w:rsid w:val="000F14AE"/>
    <w:rsid w:val="000F2C41"/>
    <w:rsid w:val="000F6DDA"/>
    <w:rsid w:val="001019B4"/>
    <w:rsid w:val="00102C7C"/>
    <w:rsid w:val="001157F3"/>
    <w:rsid w:val="001168CA"/>
    <w:rsid w:val="00122D84"/>
    <w:rsid w:val="001253E0"/>
    <w:rsid w:val="00131AD5"/>
    <w:rsid w:val="001361A7"/>
    <w:rsid w:val="001419B2"/>
    <w:rsid w:val="00143DFB"/>
    <w:rsid w:val="00150556"/>
    <w:rsid w:val="001558A7"/>
    <w:rsid w:val="00160923"/>
    <w:rsid w:val="0016763E"/>
    <w:rsid w:val="00177280"/>
    <w:rsid w:val="00180B05"/>
    <w:rsid w:val="00180E37"/>
    <w:rsid w:val="00184D76"/>
    <w:rsid w:val="00190D5E"/>
    <w:rsid w:val="0019246E"/>
    <w:rsid w:val="00195C8D"/>
    <w:rsid w:val="001A51EE"/>
    <w:rsid w:val="001A6E2B"/>
    <w:rsid w:val="001B5029"/>
    <w:rsid w:val="001C7883"/>
    <w:rsid w:val="001D2054"/>
    <w:rsid w:val="001D6405"/>
    <w:rsid w:val="001D7D58"/>
    <w:rsid w:val="001E5000"/>
    <w:rsid w:val="001E6265"/>
    <w:rsid w:val="00200BCD"/>
    <w:rsid w:val="00205F1C"/>
    <w:rsid w:val="00206202"/>
    <w:rsid w:val="002073F7"/>
    <w:rsid w:val="00216766"/>
    <w:rsid w:val="00235EE6"/>
    <w:rsid w:val="00247C99"/>
    <w:rsid w:val="00252784"/>
    <w:rsid w:val="00256CF7"/>
    <w:rsid w:val="0026532E"/>
    <w:rsid w:val="002677D4"/>
    <w:rsid w:val="002746F9"/>
    <w:rsid w:val="0027593D"/>
    <w:rsid w:val="00275A81"/>
    <w:rsid w:val="00292920"/>
    <w:rsid w:val="002A176B"/>
    <w:rsid w:val="002A2EA5"/>
    <w:rsid w:val="002A5588"/>
    <w:rsid w:val="002A7D00"/>
    <w:rsid w:val="002B1169"/>
    <w:rsid w:val="002B4503"/>
    <w:rsid w:val="002B6A8D"/>
    <w:rsid w:val="002B6EC4"/>
    <w:rsid w:val="002C38B0"/>
    <w:rsid w:val="002C408D"/>
    <w:rsid w:val="002D42B0"/>
    <w:rsid w:val="002E1F9F"/>
    <w:rsid w:val="002E252B"/>
    <w:rsid w:val="002E291A"/>
    <w:rsid w:val="002F2574"/>
    <w:rsid w:val="002F4B7D"/>
    <w:rsid w:val="003038BB"/>
    <w:rsid w:val="00314DAF"/>
    <w:rsid w:val="00317610"/>
    <w:rsid w:val="00317F74"/>
    <w:rsid w:val="0032096D"/>
    <w:rsid w:val="0032794F"/>
    <w:rsid w:val="00330DD3"/>
    <w:rsid w:val="00343F26"/>
    <w:rsid w:val="00350FCB"/>
    <w:rsid w:val="003657D3"/>
    <w:rsid w:val="003B1C4F"/>
    <w:rsid w:val="003B6635"/>
    <w:rsid w:val="003C002F"/>
    <w:rsid w:val="003C40EC"/>
    <w:rsid w:val="003D1ABD"/>
    <w:rsid w:val="003E1008"/>
    <w:rsid w:val="003F0E68"/>
    <w:rsid w:val="003F7DB2"/>
    <w:rsid w:val="00403B4E"/>
    <w:rsid w:val="00411E0A"/>
    <w:rsid w:val="00413032"/>
    <w:rsid w:val="00424EAF"/>
    <w:rsid w:val="00426A58"/>
    <w:rsid w:val="0042763F"/>
    <w:rsid w:val="0043082D"/>
    <w:rsid w:val="004410BA"/>
    <w:rsid w:val="00446B2E"/>
    <w:rsid w:val="0044738A"/>
    <w:rsid w:val="00450954"/>
    <w:rsid w:val="00451C1D"/>
    <w:rsid w:val="00457198"/>
    <w:rsid w:val="004579FE"/>
    <w:rsid w:val="00466BAB"/>
    <w:rsid w:val="00466BFF"/>
    <w:rsid w:val="00472E3C"/>
    <w:rsid w:val="00473A00"/>
    <w:rsid w:val="0047633E"/>
    <w:rsid w:val="0048003C"/>
    <w:rsid w:val="00482592"/>
    <w:rsid w:val="00493344"/>
    <w:rsid w:val="004954BB"/>
    <w:rsid w:val="0049716B"/>
    <w:rsid w:val="004A6C45"/>
    <w:rsid w:val="004A7342"/>
    <w:rsid w:val="004B20CB"/>
    <w:rsid w:val="004B26EF"/>
    <w:rsid w:val="004C44B5"/>
    <w:rsid w:val="004D5A18"/>
    <w:rsid w:val="004E3D06"/>
    <w:rsid w:val="004E7FFA"/>
    <w:rsid w:val="004F7B43"/>
    <w:rsid w:val="00506AE1"/>
    <w:rsid w:val="00507235"/>
    <w:rsid w:val="005201D3"/>
    <w:rsid w:val="005226D1"/>
    <w:rsid w:val="00522B0D"/>
    <w:rsid w:val="0053118D"/>
    <w:rsid w:val="0055404C"/>
    <w:rsid w:val="00561CB4"/>
    <w:rsid w:val="00563A48"/>
    <w:rsid w:val="00585099"/>
    <w:rsid w:val="00586D3D"/>
    <w:rsid w:val="005A2AF8"/>
    <w:rsid w:val="005A31FC"/>
    <w:rsid w:val="005A5AA4"/>
    <w:rsid w:val="005B38A2"/>
    <w:rsid w:val="005B50C7"/>
    <w:rsid w:val="005B7634"/>
    <w:rsid w:val="005B7B27"/>
    <w:rsid w:val="005C1AED"/>
    <w:rsid w:val="005C7C86"/>
    <w:rsid w:val="005D5839"/>
    <w:rsid w:val="005D5F1C"/>
    <w:rsid w:val="005D5F37"/>
    <w:rsid w:val="005E4AB4"/>
    <w:rsid w:val="005F2725"/>
    <w:rsid w:val="005F6C65"/>
    <w:rsid w:val="0060148F"/>
    <w:rsid w:val="00605D70"/>
    <w:rsid w:val="00607855"/>
    <w:rsid w:val="0061187E"/>
    <w:rsid w:val="006131B7"/>
    <w:rsid w:val="0061460D"/>
    <w:rsid w:val="00626BBA"/>
    <w:rsid w:val="006360DF"/>
    <w:rsid w:val="00636A2B"/>
    <w:rsid w:val="006421A1"/>
    <w:rsid w:val="00652933"/>
    <w:rsid w:val="00660230"/>
    <w:rsid w:val="006643DF"/>
    <w:rsid w:val="00675C25"/>
    <w:rsid w:val="00676CD5"/>
    <w:rsid w:val="00681E26"/>
    <w:rsid w:val="00691157"/>
    <w:rsid w:val="006A347A"/>
    <w:rsid w:val="006A4D3E"/>
    <w:rsid w:val="006A7899"/>
    <w:rsid w:val="006A791E"/>
    <w:rsid w:val="006B160C"/>
    <w:rsid w:val="006B18DC"/>
    <w:rsid w:val="006B19F0"/>
    <w:rsid w:val="006B636F"/>
    <w:rsid w:val="006C21EF"/>
    <w:rsid w:val="006C3675"/>
    <w:rsid w:val="006C4D80"/>
    <w:rsid w:val="006D139B"/>
    <w:rsid w:val="006D3097"/>
    <w:rsid w:val="006E10CE"/>
    <w:rsid w:val="006F397C"/>
    <w:rsid w:val="006F5E9F"/>
    <w:rsid w:val="00711FD5"/>
    <w:rsid w:val="00723208"/>
    <w:rsid w:val="00725DAB"/>
    <w:rsid w:val="007310D4"/>
    <w:rsid w:val="007322CE"/>
    <w:rsid w:val="007520F5"/>
    <w:rsid w:val="00753ED4"/>
    <w:rsid w:val="00757955"/>
    <w:rsid w:val="00757C2B"/>
    <w:rsid w:val="00764D84"/>
    <w:rsid w:val="00770147"/>
    <w:rsid w:val="00771EE4"/>
    <w:rsid w:val="00773A13"/>
    <w:rsid w:val="007868DB"/>
    <w:rsid w:val="00787E4D"/>
    <w:rsid w:val="00792841"/>
    <w:rsid w:val="00793639"/>
    <w:rsid w:val="007957AB"/>
    <w:rsid w:val="007A60AC"/>
    <w:rsid w:val="007A72B0"/>
    <w:rsid w:val="007C2010"/>
    <w:rsid w:val="007C3872"/>
    <w:rsid w:val="007C65FF"/>
    <w:rsid w:val="007D374E"/>
    <w:rsid w:val="007D3E17"/>
    <w:rsid w:val="007E647F"/>
    <w:rsid w:val="007F3009"/>
    <w:rsid w:val="007F7938"/>
    <w:rsid w:val="00810C38"/>
    <w:rsid w:val="00812807"/>
    <w:rsid w:val="00823E87"/>
    <w:rsid w:val="00831C5F"/>
    <w:rsid w:val="0083436F"/>
    <w:rsid w:val="00852C78"/>
    <w:rsid w:val="0087460D"/>
    <w:rsid w:val="008843BD"/>
    <w:rsid w:val="00891E89"/>
    <w:rsid w:val="008963B6"/>
    <w:rsid w:val="008A4D39"/>
    <w:rsid w:val="008A5063"/>
    <w:rsid w:val="008A6EF3"/>
    <w:rsid w:val="008B5011"/>
    <w:rsid w:val="008B57C1"/>
    <w:rsid w:val="008C3644"/>
    <w:rsid w:val="008C38C8"/>
    <w:rsid w:val="008C3E82"/>
    <w:rsid w:val="008D5B0A"/>
    <w:rsid w:val="008D6F51"/>
    <w:rsid w:val="008E265A"/>
    <w:rsid w:val="008E61CD"/>
    <w:rsid w:val="008E64A8"/>
    <w:rsid w:val="00900747"/>
    <w:rsid w:val="00901BE3"/>
    <w:rsid w:val="009040BB"/>
    <w:rsid w:val="00907769"/>
    <w:rsid w:val="0091300F"/>
    <w:rsid w:val="00927CBE"/>
    <w:rsid w:val="00937B5F"/>
    <w:rsid w:val="009412B2"/>
    <w:rsid w:val="00942A1E"/>
    <w:rsid w:val="0094386E"/>
    <w:rsid w:val="009448B6"/>
    <w:rsid w:val="009551A3"/>
    <w:rsid w:val="00971E75"/>
    <w:rsid w:val="00980144"/>
    <w:rsid w:val="00984814"/>
    <w:rsid w:val="0099023D"/>
    <w:rsid w:val="00997489"/>
    <w:rsid w:val="009B7B33"/>
    <w:rsid w:val="009C4D85"/>
    <w:rsid w:val="009C6E1F"/>
    <w:rsid w:val="009D1025"/>
    <w:rsid w:val="009D16C3"/>
    <w:rsid w:val="009D43EE"/>
    <w:rsid w:val="009D5595"/>
    <w:rsid w:val="009E34E9"/>
    <w:rsid w:val="009E53CD"/>
    <w:rsid w:val="009E6FF6"/>
    <w:rsid w:val="00A04F84"/>
    <w:rsid w:val="00A10927"/>
    <w:rsid w:val="00A12F08"/>
    <w:rsid w:val="00A2239B"/>
    <w:rsid w:val="00A24048"/>
    <w:rsid w:val="00A2553C"/>
    <w:rsid w:val="00A43318"/>
    <w:rsid w:val="00A53D12"/>
    <w:rsid w:val="00A57EE0"/>
    <w:rsid w:val="00A61D06"/>
    <w:rsid w:val="00A664C9"/>
    <w:rsid w:val="00A70EBC"/>
    <w:rsid w:val="00A73B98"/>
    <w:rsid w:val="00A84E77"/>
    <w:rsid w:val="00A878FD"/>
    <w:rsid w:val="00A90A38"/>
    <w:rsid w:val="00AA5C26"/>
    <w:rsid w:val="00AB142D"/>
    <w:rsid w:val="00AB4628"/>
    <w:rsid w:val="00AB6F6A"/>
    <w:rsid w:val="00AE3F44"/>
    <w:rsid w:val="00AF41B5"/>
    <w:rsid w:val="00B007DA"/>
    <w:rsid w:val="00B01599"/>
    <w:rsid w:val="00B0357C"/>
    <w:rsid w:val="00B068FB"/>
    <w:rsid w:val="00B16964"/>
    <w:rsid w:val="00B2148A"/>
    <w:rsid w:val="00B27D87"/>
    <w:rsid w:val="00B63BF0"/>
    <w:rsid w:val="00B829A7"/>
    <w:rsid w:val="00B835CA"/>
    <w:rsid w:val="00B86119"/>
    <w:rsid w:val="00B93FD2"/>
    <w:rsid w:val="00BB743A"/>
    <w:rsid w:val="00BB75A5"/>
    <w:rsid w:val="00BC265A"/>
    <w:rsid w:val="00BC5AF8"/>
    <w:rsid w:val="00BD5816"/>
    <w:rsid w:val="00BD6E1A"/>
    <w:rsid w:val="00BD7E99"/>
    <w:rsid w:val="00BE7E3A"/>
    <w:rsid w:val="00C065E1"/>
    <w:rsid w:val="00C207E6"/>
    <w:rsid w:val="00C2302C"/>
    <w:rsid w:val="00C238C2"/>
    <w:rsid w:val="00C27AF2"/>
    <w:rsid w:val="00C36448"/>
    <w:rsid w:val="00C43748"/>
    <w:rsid w:val="00C47A45"/>
    <w:rsid w:val="00C53D0F"/>
    <w:rsid w:val="00C56167"/>
    <w:rsid w:val="00C65FEE"/>
    <w:rsid w:val="00C66DF0"/>
    <w:rsid w:val="00C7146F"/>
    <w:rsid w:val="00C93D88"/>
    <w:rsid w:val="00CA00D1"/>
    <w:rsid w:val="00CA0CF4"/>
    <w:rsid w:val="00CA1A09"/>
    <w:rsid w:val="00CB1968"/>
    <w:rsid w:val="00CB61FE"/>
    <w:rsid w:val="00CC47CC"/>
    <w:rsid w:val="00CD6F1F"/>
    <w:rsid w:val="00CF0AD2"/>
    <w:rsid w:val="00CF1D97"/>
    <w:rsid w:val="00CF34D0"/>
    <w:rsid w:val="00D0334E"/>
    <w:rsid w:val="00D05936"/>
    <w:rsid w:val="00D05C16"/>
    <w:rsid w:val="00D07E54"/>
    <w:rsid w:val="00D07FFC"/>
    <w:rsid w:val="00D30851"/>
    <w:rsid w:val="00D330B6"/>
    <w:rsid w:val="00D41F12"/>
    <w:rsid w:val="00D45DB9"/>
    <w:rsid w:val="00D4723C"/>
    <w:rsid w:val="00D5283C"/>
    <w:rsid w:val="00D56CDE"/>
    <w:rsid w:val="00D56F0B"/>
    <w:rsid w:val="00D62188"/>
    <w:rsid w:val="00D94179"/>
    <w:rsid w:val="00DA01F3"/>
    <w:rsid w:val="00DA0A41"/>
    <w:rsid w:val="00DA4D26"/>
    <w:rsid w:val="00DA5721"/>
    <w:rsid w:val="00DB18D9"/>
    <w:rsid w:val="00DC15F7"/>
    <w:rsid w:val="00DD3034"/>
    <w:rsid w:val="00DD431D"/>
    <w:rsid w:val="00DE009A"/>
    <w:rsid w:val="00DE0A77"/>
    <w:rsid w:val="00DE332E"/>
    <w:rsid w:val="00DE4B41"/>
    <w:rsid w:val="00DE559A"/>
    <w:rsid w:val="00DF105B"/>
    <w:rsid w:val="00E00528"/>
    <w:rsid w:val="00E11298"/>
    <w:rsid w:val="00E13038"/>
    <w:rsid w:val="00E1536F"/>
    <w:rsid w:val="00E16AC8"/>
    <w:rsid w:val="00E16B82"/>
    <w:rsid w:val="00E23DEB"/>
    <w:rsid w:val="00E30323"/>
    <w:rsid w:val="00E3067F"/>
    <w:rsid w:val="00E358B5"/>
    <w:rsid w:val="00E51C32"/>
    <w:rsid w:val="00E6369F"/>
    <w:rsid w:val="00E7060A"/>
    <w:rsid w:val="00E73A79"/>
    <w:rsid w:val="00E82553"/>
    <w:rsid w:val="00E8288D"/>
    <w:rsid w:val="00E82D2C"/>
    <w:rsid w:val="00E86BD3"/>
    <w:rsid w:val="00EA28CB"/>
    <w:rsid w:val="00ED742E"/>
    <w:rsid w:val="00ED7E5A"/>
    <w:rsid w:val="00EE1447"/>
    <w:rsid w:val="00EF7FD0"/>
    <w:rsid w:val="00F049B6"/>
    <w:rsid w:val="00F059A5"/>
    <w:rsid w:val="00F1020A"/>
    <w:rsid w:val="00F16B75"/>
    <w:rsid w:val="00F20F6D"/>
    <w:rsid w:val="00F33D77"/>
    <w:rsid w:val="00F50DE8"/>
    <w:rsid w:val="00F6087B"/>
    <w:rsid w:val="00F61C8B"/>
    <w:rsid w:val="00F6458F"/>
    <w:rsid w:val="00F712E6"/>
    <w:rsid w:val="00F72DC3"/>
    <w:rsid w:val="00F76B82"/>
    <w:rsid w:val="00F87E44"/>
    <w:rsid w:val="00F96B66"/>
    <w:rsid w:val="00FA26A7"/>
    <w:rsid w:val="00FB423A"/>
    <w:rsid w:val="00FC0297"/>
    <w:rsid w:val="00FC0688"/>
    <w:rsid w:val="00FC2CF0"/>
    <w:rsid w:val="00FC5B5B"/>
    <w:rsid w:val="00FE1B34"/>
    <w:rsid w:val="00FF68B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A3832"/>
  <w15:docId w15:val="{7C3FD00C-2A84-485B-B263-45FBD43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4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3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B4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60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0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08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60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F6087B"/>
    <w:rPr>
      <w:i/>
      <w:iCs/>
    </w:rPr>
  </w:style>
  <w:style w:type="paragraph" w:styleId="Paragraphedeliste">
    <w:name w:val="List Paragraph"/>
    <w:basedOn w:val="Normal"/>
    <w:uiPriority w:val="34"/>
    <w:qFormat/>
    <w:rsid w:val="00F6087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F6087B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6087B"/>
    <w:rPr>
      <w:b/>
      <w:bCs/>
      <w:i/>
      <w:iCs/>
      <w:color w:val="4F81BD" w:themeColor="accent1"/>
      <w:sz w:val="32"/>
      <w:u w:val="single"/>
    </w:rPr>
  </w:style>
  <w:style w:type="paragraph" w:styleId="NormalWeb">
    <w:name w:val="Normal (Web)"/>
    <w:basedOn w:val="Normal"/>
    <w:uiPriority w:val="99"/>
    <w:unhideWhenUsed/>
    <w:rsid w:val="00BD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D6E1A"/>
    <w:rPr>
      <w:b/>
      <w:bCs/>
    </w:rPr>
  </w:style>
  <w:style w:type="character" w:customStyle="1" w:styleId="apple-converted-space">
    <w:name w:val="apple-converted-space"/>
    <w:basedOn w:val="Policepardfaut"/>
    <w:rsid w:val="00BD6E1A"/>
  </w:style>
  <w:style w:type="character" w:customStyle="1" w:styleId="Titre1Car">
    <w:name w:val="Titre 1 Car"/>
    <w:basedOn w:val="Policepardfaut"/>
    <w:link w:val="Titre1"/>
    <w:uiPriority w:val="9"/>
    <w:rsid w:val="002B450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B450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cayt-misspell-word">
    <w:name w:val="scayt-misspell-word"/>
    <w:basedOn w:val="Policepardfaut"/>
    <w:rsid w:val="002B4503"/>
  </w:style>
  <w:style w:type="character" w:customStyle="1" w:styleId="Titre3Car">
    <w:name w:val="Titre 3 Car"/>
    <w:basedOn w:val="Policepardfaut"/>
    <w:link w:val="Titre3"/>
    <w:uiPriority w:val="9"/>
    <w:semiHidden/>
    <w:rsid w:val="00413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6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55FE"/>
  </w:style>
  <w:style w:type="paragraph" w:styleId="Pieddepage">
    <w:name w:val="footer"/>
    <w:basedOn w:val="Normal"/>
    <w:link w:val="PieddepageCar"/>
    <w:uiPriority w:val="99"/>
    <w:unhideWhenUsed/>
    <w:rsid w:val="0006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5FE"/>
  </w:style>
  <w:style w:type="character" w:styleId="Lienhypertexte">
    <w:name w:val="Hyperlink"/>
    <w:basedOn w:val="Policepardfaut"/>
    <w:uiPriority w:val="99"/>
    <w:unhideWhenUsed/>
    <w:rsid w:val="00BD5816"/>
    <w:rPr>
      <w:color w:val="0000FF" w:themeColor="hyperlink"/>
      <w:u w:val="single"/>
    </w:rPr>
  </w:style>
  <w:style w:type="character" w:customStyle="1" w:styleId="color11">
    <w:name w:val="color_11"/>
    <w:basedOn w:val="Policepardfaut"/>
    <w:rsid w:val="006B18DC"/>
  </w:style>
  <w:style w:type="paragraph" w:customStyle="1" w:styleId="font8">
    <w:name w:val="font_8"/>
    <w:basedOn w:val="Normal"/>
    <w:rsid w:val="0000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1">
    <w:name w:val="wixui-rich-text__text1"/>
    <w:basedOn w:val="Policepardfaut"/>
    <w:rsid w:val="0000634B"/>
  </w:style>
  <w:style w:type="character" w:customStyle="1" w:styleId="inherit-font-size">
    <w:name w:val="inherit-font-size"/>
    <w:basedOn w:val="Policepardfaut"/>
    <w:rsid w:val="0000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inscri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prunningigny.fr/trifouillette-blan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prunningigny.fr/trifouillette-blan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EA06-4876-4297-B697-DFB5332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Jerome CAVEL</cp:lastModifiedBy>
  <cp:revision>3</cp:revision>
  <dcterms:created xsi:type="dcterms:W3CDTF">2024-01-15T07:25:00Z</dcterms:created>
  <dcterms:modified xsi:type="dcterms:W3CDTF">2024-01-15T07:27:00Z</dcterms:modified>
</cp:coreProperties>
</file>